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4C95B" w14:textId="29ABBC00" w:rsidR="008147C4" w:rsidRPr="00726EAB" w:rsidRDefault="000D1E3B" w:rsidP="00B076EB">
      <w:pPr>
        <w:spacing w:after="0" w:line="240" w:lineRule="auto"/>
        <w:jc w:val="center"/>
        <w:rPr>
          <w:rFonts w:cstheme="minorHAnsi"/>
          <w:b/>
          <w:sz w:val="40"/>
          <w:szCs w:val="32"/>
        </w:rPr>
      </w:pPr>
      <w:r>
        <w:rPr>
          <w:rFonts w:cstheme="minorHAnsi"/>
          <w:b/>
          <w:sz w:val="40"/>
          <w:szCs w:val="32"/>
        </w:rPr>
        <w:t>INCENTIVE GIFT CARD</w:t>
      </w:r>
      <w:r w:rsidR="00496F8F" w:rsidRPr="00726EAB">
        <w:rPr>
          <w:rFonts w:cstheme="minorHAnsi"/>
          <w:b/>
          <w:sz w:val="40"/>
          <w:szCs w:val="32"/>
        </w:rPr>
        <w:t xml:space="preserve"> 202</w:t>
      </w:r>
      <w:r w:rsidR="001E0ED3" w:rsidRPr="00726EAB">
        <w:rPr>
          <w:rFonts w:cstheme="minorHAnsi"/>
          <w:b/>
          <w:sz w:val="40"/>
          <w:szCs w:val="32"/>
        </w:rPr>
        <w:t>6</w:t>
      </w:r>
    </w:p>
    <w:p w14:paraId="0DFFF884" w14:textId="2797F0C5" w:rsidR="00C33F57" w:rsidRPr="00726EAB" w:rsidRDefault="00C33F57" w:rsidP="00B076EB">
      <w:pPr>
        <w:spacing w:after="0" w:line="240" w:lineRule="auto"/>
        <w:jc w:val="center"/>
        <w:rPr>
          <w:rFonts w:cstheme="minorHAnsi"/>
          <w:b/>
          <w:sz w:val="28"/>
        </w:rPr>
      </w:pPr>
      <w:r w:rsidRPr="00726EAB">
        <w:rPr>
          <w:rFonts w:cstheme="minorHAnsi"/>
          <w:b/>
          <w:sz w:val="28"/>
        </w:rPr>
        <w:t xml:space="preserve">REGOLAMENTO </w:t>
      </w:r>
    </w:p>
    <w:p w14:paraId="031A5B45" w14:textId="5EED2EAB" w:rsidR="003C2DC5" w:rsidRPr="00726EAB" w:rsidRDefault="003C2DC5" w:rsidP="003C6B4E">
      <w:pPr>
        <w:spacing w:after="0" w:line="240" w:lineRule="auto"/>
        <w:rPr>
          <w:rFonts w:cstheme="minorHAnsi"/>
        </w:rPr>
      </w:pPr>
    </w:p>
    <w:p w14:paraId="159FAEF6" w14:textId="26C3D100" w:rsidR="00193D03" w:rsidRDefault="00193D03" w:rsidP="0012238F">
      <w:pPr>
        <w:spacing w:after="0" w:line="240" w:lineRule="auto"/>
        <w:jc w:val="both"/>
        <w:rPr>
          <w:rFonts w:cstheme="minorHAnsi"/>
          <w:b/>
          <w:bCs/>
        </w:rPr>
      </w:pPr>
      <w:r w:rsidRPr="00E53EF2">
        <w:rPr>
          <w:rFonts w:cstheme="minorHAnsi"/>
          <w:b/>
          <w:bCs/>
        </w:rPr>
        <w:t>QUANTO DURA LA PROMOZIONE?</w:t>
      </w:r>
    </w:p>
    <w:p w14:paraId="4D0CEB21" w14:textId="77777777" w:rsidR="002F270E" w:rsidRPr="00E53EF2" w:rsidRDefault="002F270E" w:rsidP="0012238F">
      <w:pPr>
        <w:spacing w:after="0" w:line="240" w:lineRule="auto"/>
        <w:jc w:val="both"/>
        <w:rPr>
          <w:rFonts w:cstheme="minorHAnsi"/>
          <w:b/>
          <w:bCs/>
        </w:rPr>
      </w:pPr>
    </w:p>
    <w:p w14:paraId="257401F9" w14:textId="4ECD8835" w:rsidR="00193D03" w:rsidRDefault="00193D03" w:rsidP="0012238F">
      <w:pPr>
        <w:spacing w:after="0" w:line="240" w:lineRule="auto"/>
        <w:jc w:val="both"/>
        <w:rPr>
          <w:rFonts w:cstheme="minorHAnsi"/>
        </w:rPr>
      </w:pPr>
      <w:bookmarkStart w:id="0" w:name="_Hlk222317107"/>
      <w:r>
        <w:rPr>
          <w:rFonts w:cstheme="minorHAnsi"/>
        </w:rPr>
        <w:t xml:space="preserve">Dal </w:t>
      </w:r>
      <w:r w:rsidR="00941269">
        <w:rPr>
          <w:rFonts w:cstheme="minorHAnsi"/>
        </w:rPr>
        <w:t>19 al 26 ottobre</w:t>
      </w:r>
      <w:r>
        <w:rPr>
          <w:rFonts w:cstheme="minorHAnsi"/>
        </w:rPr>
        <w:t xml:space="preserve"> nelle seguenti fasce orarie: 15:</w:t>
      </w:r>
      <w:r w:rsidR="00C74762">
        <w:rPr>
          <w:rFonts w:cstheme="minorHAnsi"/>
        </w:rPr>
        <w:t>3</w:t>
      </w:r>
      <w:r>
        <w:rPr>
          <w:rFonts w:cstheme="minorHAnsi"/>
        </w:rPr>
        <w:t>0 – 19:</w:t>
      </w:r>
      <w:r w:rsidR="00C74762">
        <w:rPr>
          <w:rFonts w:cstheme="minorHAnsi"/>
        </w:rPr>
        <w:t>3</w:t>
      </w:r>
      <w:r>
        <w:rPr>
          <w:rFonts w:cstheme="minorHAnsi"/>
        </w:rPr>
        <w:t>0</w:t>
      </w:r>
    </w:p>
    <w:bookmarkEnd w:id="0"/>
    <w:p w14:paraId="74F34421" w14:textId="77777777" w:rsidR="00C33F57" w:rsidRPr="00726EAB" w:rsidRDefault="00C33F57" w:rsidP="003C6B4E">
      <w:pPr>
        <w:spacing w:after="0" w:line="240" w:lineRule="auto"/>
        <w:jc w:val="both"/>
        <w:rPr>
          <w:rFonts w:cstheme="minorHAnsi"/>
        </w:rPr>
      </w:pPr>
    </w:p>
    <w:p w14:paraId="33898CA4" w14:textId="77777777" w:rsidR="00C33F57" w:rsidRPr="00726EAB" w:rsidRDefault="00C33F57" w:rsidP="00EA5776">
      <w:pPr>
        <w:spacing w:after="0" w:line="240" w:lineRule="auto"/>
        <w:jc w:val="both"/>
        <w:rPr>
          <w:rFonts w:cstheme="minorHAnsi"/>
          <w:b/>
          <w:u w:val="single"/>
        </w:rPr>
      </w:pPr>
      <w:r w:rsidRPr="00726EAB">
        <w:rPr>
          <w:rFonts w:cstheme="minorHAnsi"/>
          <w:b/>
          <w:u w:val="single"/>
        </w:rPr>
        <w:t>CHI PUÒ PARTECIPARE?</w:t>
      </w:r>
    </w:p>
    <w:p w14:paraId="45D1016A" w14:textId="77777777" w:rsidR="001B3867" w:rsidRPr="00726EAB" w:rsidRDefault="001B3867" w:rsidP="00EA5776">
      <w:pPr>
        <w:spacing w:after="0" w:line="240" w:lineRule="auto"/>
        <w:jc w:val="both"/>
        <w:rPr>
          <w:rFonts w:cstheme="minorHAnsi"/>
        </w:rPr>
      </w:pPr>
    </w:p>
    <w:p w14:paraId="7C63E95E" w14:textId="21D4686D" w:rsidR="00BE30C7" w:rsidRPr="00726EAB" w:rsidRDefault="00C33F57" w:rsidP="00EA5776">
      <w:pPr>
        <w:spacing w:after="0" w:line="240" w:lineRule="auto"/>
        <w:jc w:val="both"/>
        <w:rPr>
          <w:rFonts w:cstheme="minorHAnsi"/>
          <w:b/>
          <w:u w:val="single"/>
        </w:rPr>
      </w:pPr>
      <w:r w:rsidRPr="00726EAB">
        <w:rPr>
          <w:rFonts w:cstheme="minorHAnsi"/>
        </w:rPr>
        <w:t xml:space="preserve">Tutti i </w:t>
      </w:r>
      <w:r w:rsidRPr="00726EAB">
        <w:rPr>
          <w:rFonts w:cstheme="minorHAnsi"/>
          <w:b/>
        </w:rPr>
        <w:t>clienti maggiorenni</w:t>
      </w:r>
      <w:r w:rsidRPr="00726EAB">
        <w:rPr>
          <w:rFonts w:cstheme="minorHAnsi"/>
        </w:rPr>
        <w:t xml:space="preserve"> del </w:t>
      </w:r>
      <w:r w:rsidR="00C824BC" w:rsidRPr="00726EAB">
        <w:rPr>
          <w:rFonts w:cstheme="minorHAnsi"/>
        </w:rPr>
        <w:t>Centro</w:t>
      </w:r>
      <w:r w:rsidR="00703A5B">
        <w:rPr>
          <w:rFonts w:cstheme="minorHAnsi"/>
        </w:rPr>
        <w:t xml:space="preserve"> Commerciale Le Fornaci</w:t>
      </w:r>
      <w:r w:rsidR="00C824BC" w:rsidRPr="00726EAB">
        <w:rPr>
          <w:rFonts w:cstheme="minorHAnsi"/>
        </w:rPr>
        <w:t>.</w:t>
      </w:r>
      <w:r w:rsidR="00C759E9" w:rsidRPr="00726EAB">
        <w:rPr>
          <w:rFonts w:cstheme="minorHAnsi"/>
          <w:b/>
        </w:rPr>
        <w:t xml:space="preserve"> </w:t>
      </w:r>
    </w:p>
    <w:p w14:paraId="1FFCC133" w14:textId="77777777" w:rsidR="00C33F57" w:rsidRPr="00726EAB" w:rsidRDefault="00C33F57" w:rsidP="00EA5776">
      <w:pPr>
        <w:spacing w:after="0" w:line="240" w:lineRule="auto"/>
        <w:jc w:val="both"/>
        <w:rPr>
          <w:rFonts w:cstheme="minorHAnsi"/>
          <w:b/>
          <w:u w:val="single"/>
        </w:rPr>
      </w:pPr>
    </w:p>
    <w:p w14:paraId="3E8C735B" w14:textId="77777777" w:rsidR="00C33F57" w:rsidRPr="00726EAB" w:rsidRDefault="00C33F57" w:rsidP="00EA5776">
      <w:pPr>
        <w:spacing w:after="0" w:line="240" w:lineRule="auto"/>
        <w:jc w:val="both"/>
        <w:rPr>
          <w:rFonts w:cstheme="minorHAnsi"/>
          <w:b/>
          <w:u w:val="single"/>
        </w:rPr>
      </w:pPr>
      <w:r w:rsidRPr="00726EAB">
        <w:rPr>
          <w:rFonts w:cstheme="minorHAnsi"/>
          <w:b/>
          <w:u w:val="single"/>
        </w:rPr>
        <w:t>COME FUNZIONA?</w:t>
      </w:r>
    </w:p>
    <w:p w14:paraId="2E8CFAA9" w14:textId="77777777" w:rsidR="001B3867" w:rsidRPr="00726EAB" w:rsidRDefault="001B3867" w:rsidP="00EA5776">
      <w:pPr>
        <w:spacing w:after="0" w:line="240" w:lineRule="auto"/>
        <w:jc w:val="both"/>
        <w:rPr>
          <w:rFonts w:cstheme="minorHAnsi"/>
        </w:rPr>
      </w:pPr>
    </w:p>
    <w:p w14:paraId="68177232" w14:textId="21CCE2D8" w:rsidR="006A3AD2" w:rsidRDefault="00C824BC" w:rsidP="006A3AD2">
      <w:pPr>
        <w:jc w:val="both"/>
        <w:rPr>
          <w:rFonts w:cstheme="minorHAnsi"/>
        </w:rPr>
      </w:pPr>
      <w:r w:rsidRPr="00726EAB">
        <w:rPr>
          <w:rFonts w:cstheme="minorHAnsi"/>
        </w:rPr>
        <w:t xml:space="preserve">Tutti i clienti che si presenteranno </w:t>
      </w:r>
      <w:r w:rsidR="00B076EB" w:rsidRPr="00726EAB">
        <w:rPr>
          <w:rFonts w:cstheme="minorHAnsi"/>
        </w:rPr>
        <w:t>nell</w:t>
      </w:r>
      <w:r w:rsidR="006A3AD2" w:rsidRPr="00726EAB">
        <w:rPr>
          <w:rFonts w:cstheme="minorHAnsi"/>
        </w:rPr>
        <w:t xml:space="preserve">e </w:t>
      </w:r>
      <w:proofErr w:type="spellStart"/>
      <w:r w:rsidR="00B076EB" w:rsidRPr="00726EAB">
        <w:rPr>
          <w:rFonts w:cstheme="minorHAnsi"/>
        </w:rPr>
        <w:t>fasci</w:t>
      </w:r>
      <w:r w:rsidR="006A3AD2" w:rsidRPr="00726EAB">
        <w:rPr>
          <w:rFonts w:cstheme="minorHAnsi"/>
        </w:rPr>
        <w:t>e</w:t>
      </w:r>
      <w:proofErr w:type="spellEnd"/>
      <w:r w:rsidR="00B076EB" w:rsidRPr="00726EAB">
        <w:rPr>
          <w:rFonts w:cstheme="minorHAnsi"/>
        </w:rPr>
        <w:t xml:space="preserve"> orari</w:t>
      </w:r>
      <w:r w:rsidR="006A3AD2" w:rsidRPr="00726EAB">
        <w:rPr>
          <w:rFonts w:cstheme="minorHAnsi"/>
        </w:rPr>
        <w:t>e</w:t>
      </w:r>
      <w:r w:rsidR="00B076EB" w:rsidRPr="00726EAB">
        <w:rPr>
          <w:rFonts w:cstheme="minorHAnsi"/>
        </w:rPr>
        <w:t xml:space="preserve"> indicat</w:t>
      </w:r>
      <w:r w:rsidR="006A3AD2" w:rsidRPr="00726EAB">
        <w:rPr>
          <w:rFonts w:cstheme="minorHAnsi"/>
        </w:rPr>
        <w:t>e</w:t>
      </w:r>
      <w:r w:rsidRPr="00726EAB">
        <w:rPr>
          <w:rFonts w:cstheme="minorHAnsi"/>
        </w:rPr>
        <w:t xml:space="preserve"> presso </w:t>
      </w:r>
      <w:r w:rsidR="006A3AD2" w:rsidRPr="00726EAB">
        <w:rPr>
          <w:rFonts w:cstheme="minorHAnsi"/>
        </w:rPr>
        <w:t xml:space="preserve">l’infopoint del Centro </w:t>
      </w:r>
      <w:r w:rsidR="003B46B3">
        <w:rPr>
          <w:rFonts w:cstheme="minorHAnsi"/>
        </w:rPr>
        <w:t>C</w:t>
      </w:r>
      <w:r w:rsidR="006A3AD2" w:rsidRPr="00726EAB">
        <w:rPr>
          <w:rFonts w:cstheme="minorHAnsi"/>
        </w:rPr>
        <w:t xml:space="preserve">ommerciale e acquisteranno una Gift Card del valore di 30€ avranno diritto a ricevere un </w:t>
      </w:r>
      <w:r w:rsidR="006A3AD2" w:rsidRPr="00726EAB">
        <w:rPr>
          <w:rFonts w:cstheme="minorHAnsi"/>
          <w:b/>
          <w:bCs/>
        </w:rPr>
        <w:t>bonus aggiuntivo di 15€</w:t>
      </w:r>
      <w:r w:rsidR="006A3AD2" w:rsidRPr="00726EAB">
        <w:rPr>
          <w:rFonts w:cstheme="minorHAnsi"/>
        </w:rPr>
        <w:t>, che verrà caricato immediatamente sulla stessa Gift Card al momento dell’acquisto, fino ad esaurimento delle disponibilità previste per ciascuna giornata</w:t>
      </w:r>
      <w:r w:rsidR="003B46B3">
        <w:rPr>
          <w:rFonts w:cstheme="minorHAnsi"/>
        </w:rPr>
        <w:t xml:space="preserve"> (79 </w:t>
      </w:r>
      <w:proofErr w:type="spellStart"/>
      <w:r w:rsidR="003B46B3">
        <w:rPr>
          <w:rFonts w:cstheme="minorHAnsi"/>
        </w:rPr>
        <w:t>gift</w:t>
      </w:r>
      <w:proofErr w:type="spellEnd"/>
      <w:r w:rsidR="003B46B3">
        <w:rPr>
          <w:rFonts w:cstheme="minorHAnsi"/>
        </w:rPr>
        <w:t xml:space="preserve"> card</w:t>
      </w:r>
      <w:r w:rsidR="00CC7720">
        <w:rPr>
          <w:rFonts w:cstheme="minorHAnsi"/>
        </w:rPr>
        <w:t xml:space="preserve"> </w:t>
      </w:r>
      <w:proofErr w:type="gramStart"/>
      <w:r w:rsidR="00CC7720">
        <w:rPr>
          <w:rFonts w:cstheme="minorHAnsi"/>
        </w:rPr>
        <w:t xml:space="preserve">al </w:t>
      </w:r>
      <w:r w:rsidR="003B46B3">
        <w:rPr>
          <w:rFonts w:cstheme="minorHAnsi"/>
        </w:rPr>
        <w:t>)</w:t>
      </w:r>
      <w:proofErr w:type="gramEnd"/>
      <w:r w:rsidR="00CC7720">
        <w:rPr>
          <w:rFonts w:cstheme="minorHAnsi"/>
        </w:rPr>
        <w:t>.</w:t>
      </w:r>
    </w:p>
    <w:p w14:paraId="4D497510" w14:textId="76B608A6" w:rsidR="00C74762" w:rsidRPr="00703A5B" w:rsidRDefault="00C74762" w:rsidP="006A3AD2">
      <w:pPr>
        <w:jc w:val="both"/>
        <w:rPr>
          <w:rFonts w:cstheme="minorHAnsi"/>
          <w:sz w:val="20"/>
          <w:szCs w:val="20"/>
        </w:rPr>
      </w:pPr>
      <w:r w:rsidRPr="00703A5B">
        <w:rPr>
          <w:rFonts w:cstheme="minorHAnsi"/>
          <w:bCs/>
          <w:color w:val="000000" w:themeColor="text1"/>
        </w:rPr>
        <w:t xml:space="preserve">Il Centro Commerciale mette </w:t>
      </w:r>
      <w:r w:rsidRPr="00703A5B">
        <w:rPr>
          <w:rFonts w:cstheme="minorHAnsi"/>
          <w:b/>
          <w:bCs/>
          <w:color w:val="000000" w:themeColor="text1"/>
        </w:rPr>
        <w:t xml:space="preserve">a disposizione n. 633 bonus </w:t>
      </w:r>
      <w:proofErr w:type="spellStart"/>
      <w:r w:rsidRPr="00703A5B">
        <w:rPr>
          <w:rFonts w:cstheme="minorHAnsi"/>
          <w:b/>
          <w:bCs/>
          <w:color w:val="000000" w:themeColor="text1"/>
        </w:rPr>
        <w:t>gift</w:t>
      </w:r>
      <w:proofErr w:type="spellEnd"/>
      <w:r w:rsidRPr="00703A5B">
        <w:rPr>
          <w:rFonts w:cstheme="minorHAnsi"/>
          <w:b/>
          <w:bCs/>
          <w:color w:val="000000" w:themeColor="text1"/>
        </w:rPr>
        <w:t xml:space="preserve"> card del valore di 15€ cadauna,</w:t>
      </w:r>
      <w:r w:rsidRPr="00703A5B">
        <w:rPr>
          <w:rFonts w:cstheme="minorHAnsi"/>
          <w:bCs/>
          <w:color w:val="000000" w:themeColor="text1"/>
        </w:rPr>
        <w:t xml:space="preserve"> per un totale di</w:t>
      </w:r>
      <w:r w:rsidR="00703A5B">
        <w:rPr>
          <w:rFonts w:cstheme="minorHAnsi"/>
          <w:bCs/>
          <w:color w:val="000000" w:themeColor="text1"/>
        </w:rPr>
        <w:t xml:space="preserve"> 9.500€.</w:t>
      </w:r>
    </w:p>
    <w:p w14:paraId="247B39C2" w14:textId="66AAFC05" w:rsidR="005D01D1" w:rsidRDefault="006A3AD2" w:rsidP="005D01D1">
      <w:pPr>
        <w:spacing w:after="0" w:line="240" w:lineRule="auto"/>
        <w:jc w:val="both"/>
        <w:rPr>
          <w:rFonts w:cstheme="minorHAnsi"/>
          <w:b/>
          <w:bCs/>
        </w:rPr>
      </w:pPr>
      <w:r w:rsidRPr="00383F9A">
        <w:rPr>
          <w:rFonts w:cstheme="minorHAnsi"/>
          <w:b/>
          <w:bCs/>
        </w:rPr>
        <w:t xml:space="preserve">Ogni cliente potrà </w:t>
      </w:r>
      <w:r w:rsidR="00703A5B" w:rsidRPr="00383F9A">
        <w:rPr>
          <w:rFonts w:cstheme="minorHAnsi"/>
          <w:b/>
          <w:bCs/>
        </w:rPr>
        <w:t xml:space="preserve">acquistare al massimo nr. 2 </w:t>
      </w:r>
      <w:proofErr w:type="spellStart"/>
      <w:r w:rsidR="00703A5B" w:rsidRPr="00383F9A">
        <w:rPr>
          <w:rFonts w:cstheme="minorHAnsi"/>
          <w:b/>
          <w:bCs/>
        </w:rPr>
        <w:t>gift</w:t>
      </w:r>
      <w:proofErr w:type="spellEnd"/>
      <w:r w:rsidR="00703A5B" w:rsidRPr="00383F9A">
        <w:rPr>
          <w:rFonts w:cstheme="minorHAnsi"/>
          <w:b/>
          <w:bCs/>
        </w:rPr>
        <w:t xml:space="preserve"> card</w:t>
      </w:r>
      <w:r w:rsidRPr="00383F9A">
        <w:rPr>
          <w:rFonts w:cstheme="minorHAnsi"/>
          <w:b/>
          <w:bCs/>
        </w:rPr>
        <w:t xml:space="preserve"> al giorno negli orari dell’operazione promozionale. </w:t>
      </w:r>
    </w:p>
    <w:p w14:paraId="07FDF534" w14:textId="77777777" w:rsidR="00383F9A" w:rsidRPr="00383F9A" w:rsidRDefault="00383F9A" w:rsidP="005D01D1">
      <w:pPr>
        <w:spacing w:after="0" w:line="240" w:lineRule="auto"/>
        <w:jc w:val="both"/>
        <w:rPr>
          <w:rFonts w:cstheme="minorHAnsi"/>
          <w:b/>
          <w:bCs/>
        </w:rPr>
      </w:pPr>
    </w:p>
    <w:p w14:paraId="68232452" w14:textId="2355B99B" w:rsidR="00193D03" w:rsidRPr="00383F9A" w:rsidRDefault="00193D03" w:rsidP="005D01D1">
      <w:pPr>
        <w:spacing w:after="0" w:line="240" w:lineRule="auto"/>
        <w:jc w:val="both"/>
        <w:rPr>
          <w:rFonts w:cstheme="minorHAnsi"/>
        </w:rPr>
      </w:pPr>
      <w:bookmarkStart w:id="1" w:name="_Hlk222317220"/>
      <w:r w:rsidRPr="00383F9A">
        <w:rPr>
          <w:rFonts w:cstheme="minorHAnsi"/>
        </w:rPr>
        <w:t xml:space="preserve">Il pagamento della Gift Card </w:t>
      </w:r>
      <w:r w:rsidR="00A51E49" w:rsidRPr="00383F9A">
        <w:rPr>
          <w:rFonts w:cstheme="minorHAnsi"/>
        </w:rPr>
        <w:t>del Centro Le Fornaci</w:t>
      </w:r>
      <w:r w:rsidRPr="00383F9A">
        <w:rPr>
          <w:rFonts w:cstheme="minorHAnsi"/>
        </w:rPr>
        <w:t xml:space="preserve"> potrà avvenire esclusivamente attraverso pagamenti elettronici. </w:t>
      </w:r>
    </w:p>
    <w:p w14:paraId="4F1A4178" w14:textId="49442A62" w:rsidR="00193D03" w:rsidRPr="00383F9A" w:rsidRDefault="00193D03" w:rsidP="005D01D1">
      <w:pPr>
        <w:spacing w:after="0" w:line="240" w:lineRule="auto"/>
        <w:jc w:val="both"/>
        <w:rPr>
          <w:rFonts w:cstheme="minorHAnsi"/>
        </w:rPr>
      </w:pPr>
      <w:r w:rsidRPr="00383F9A">
        <w:rPr>
          <w:rFonts w:cstheme="minorHAnsi"/>
        </w:rPr>
        <w:t xml:space="preserve">Non sarà possibile effettuare il ritiro </w:t>
      </w:r>
      <w:r w:rsidR="00C74762" w:rsidRPr="00383F9A">
        <w:rPr>
          <w:rFonts w:cstheme="minorHAnsi"/>
        </w:rPr>
        <w:t xml:space="preserve">delle </w:t>
      </w:r>
      <w:proofErr w:type="spellStart"/>
      <w:r w:rsidR="00C74762" w:rsidRPr="00383F9A">
        <w:rPr>
          <w:rFonts w:cstheme="minorHAnsi"/>
        </w:rPr>
        <w:t>gift</w:t>
      </w:r>
      <w:proofErr w:type="spellEnd"/>
      <w:r w:rsidR="00C74762" w:rsidRPr="00383F9A">
        <w:rPr>
          <w:rFonts w:cstheme="minorHAnsi"/>
        </w:rPr>
        <w:t xml:space="preserve"> card </w:t>
      </w:r>
      <w:r w:rsidRPr="00383F9A">
        <w:rPr>
          <w:rFonts w:cstheme="minorHAnsi"/>
        </w:rPr>
        <w:t>al di fuori dell’orario e dei giorni indicati dalla promozione. </w:t>
      </w:r>
    </w:p>
    <w:bookmarkEnd w:id="1"/>
    <w:p w14:paraId="29BA8C54" w14:textId="77777777" w:rsidR="00C74762" w:rsidRDefault="00C74762" w:rsidP="005D01D1">
      <w:pPr>
        <w:spacing w:after="0" w:line="240" w:lineRule="auto"/>
        <w:jc w:val="both"/>
        <w:rPr>
          <w:rFonts w:cstheme="minorHAnsi"/>
          <w:u w:val="single"/>
        </w:rPr>
      </w:pPr>
    </w:p>
    <w:p w14:paraId="4FE5C2CB" w14:textId="3E315FA8" w:rsidR="002F270E" w:rsidRPr="00383F9A" w:rsidRDefault="00C74762" w:rsidP="005D01D1">
      <w:pPr>
        <w:spacing w:after="0" w:line="240" w:lineRule="auto"/>
        <w:jc w:val="both"/>
        <w:rPr>
          <w:rFonts w:cstheme="minorHAnsi"/>
          <w:b/>
        </w:rPr>
      </w:pPr>
      <w:r>
        <w:rPr>
          <w:rFonts w:cstheme="minorHAnsi"/>
          <w:b/>
        </w:rPr>
        <w:t>ALTRE INFORMAZIONI UTILI:</w:t>
      </w:r>
    </w:p>
    <w:p w14:paraId="07C707AB" w14:textId="6F5322CB" w:rsidR="006A3AD2" w:rsidRPr="00703A5B" w:rsidRDefault="006A3AD2" w:rsidP="00A51E49">
      <w:pPr>
        <w:pStyle w:val="Paragrafoelenco"/>
        <w:numPr>
          <w:ilvl w:val="0"/>
          <w:numId w:val="4"/>
        </w:numPr>
        <w:spacing w:after="0" w:line="240" w:lineRule="auto"/>
        <w:jc w:val="both"/>
        <w:rPr>
          <w:rFonts w:cstheme="minorHAnsi"/>
        </w:rPr>
      </w:pPr>
      <w:r w:rsidRPr="00703A5B">
        <w:rPr>
          <w:rFonts w:cstheme="minorHAnsi"/>
        </w:rPr>
        <w:t xml:space="preserve">Le </w:t>
      </w:r>
      <w:r w:rsidR="001D53E0">
        <w:rPr>
          <w:rFonts w:cstheme="minorHAnsi"/>
        </w:rPr>
        <w:t>GIFT CARD</w:t>
      </w:r>
      <w:r w:rsidRPr="00703A5B">
        <w:rPr>
          <w:rFonts w:cstheme="minorHAnsi"/>
        </w:rPr>
        <w:t xml:space="preserve"> potranno essere utilizzate fin </w:t>
      </w:r>
      <w:r w:rsidR="00383F9A">
        <w:rPr>
          <w:rFonts w:cstheme="minorHAnsi"/>
        </w:rPr>
        <w:t xml:space="preserve">da subito </w:t>
      </w:r>
      <w:r w:rsidRPr="00703A5B">
        <w:rPr>
          <w:rFonts w:cstheme="minorHAnsi"/>
        </w:rPr>
        <w:t xml:space="preserve">e per 12 mesi dal giorno dell’attivazione in tutti i punti vendita del Centro </w:t>
      </w:r>
      <w:r w:rsidR="00383F9A">
        <w:rPr>
          <w:rFonts w:cstheme="minorHAnsi"/>
        </w:rPr>
        <w:t>C</w:t>
      </w:r>
      <w:r w:rsidRPr="00703A5B">
        <w:rPr>
          <w:rFonts w:cstheme="minorHAnsi"/>
        </w:rPr>
        <w:t xml:space="preserve">ommerciale Le Fornaci Mega Shopping aderenti. </w:t>
      </w:r>
    </w:p>
    <w:p w14:paraId="2B9FE248" w14:textId="64C20A83" w:rsidR="00E87920" w:rsidRPr="00703A5B" w:rsidRDefault="00F07606" w:rsidP="00A51E49">
      <w:pPr>
        <w:pStyle w:val="Paragrafoelenco"/>
        <w:numPr>
          <w:ilvl w:val="0"/>
          <w:numId w:val="4"/>
        </w:numPr>
        <w:spacing w:after="0" w:line="240" w:lineRule="auto"/>
        <w:jc w:val="both"/>
        <w:rPr>
          <w:rFonts w:cstheme="minorHAnsi"/>
        </w:rPr>
      </w:pPr>
      <w:r w:rsidRPr="00703A5B">
        <w:rPr>
          <w:rFonts w:cstheme="minorHAnsi"/>
        </w:rPr>
        <w:t xml:space="preserve">Le </w:t>
      </w:r>
      <w:r w:rsidR="001D53E0">
        <w:rPr>
          <w:rFonts w:cstheme="minorHAnsi"/>
        </w:rPr>
        <w:t>GIFT CARD</w:t>
      </w:r>
      <w:r w:rsidR="001D53E0" w:rsidRPr="00703A5B">
        <w:rPr>
          <w:rFonts w:cstheme="minorHAnsi"/>
        </w:rPr>
        <w:t xml:space="preserve"> </w:t>
      </w:r>
      <w:r w:rsidRPr="00703A5B">
        <w:rPr>
          <w:rFonts w:cstheme="minorHAnsi"/>
        </w:rPr>
        <w:t>so</w:t>
      </w:r>
      <w:r w:rsidR="00973CCA" w:rsidRPr="00703A5B">
        <w:rPr>
          <w:rFonts w:cstheme="minorHAnsi"/>
        </w:rPr>
        <w:t>no cumulabili fra loro</w:t>
      </w:r>
      <w:r w:rsidR="00EA5776" w:rsidRPr="00703A5B">
        <w:rPr>
          <w:rFonts w:cstheme="minorHAnsi"/>
        </w:rPr>
        <w:t>,</w:t>
      </w:r>
      <w:r w:rsidR="00973CCA" w:rsidRPr="00703A5B">
        <w:rPr>
          <w:rFonts w:cstheme="minorHAnsi"/>
        </w:rPr>
        <w:t xml:space="preserve"> non danno diritto a resto e non sono convertibili in denaro. </w:t>
      </w:r>
    </w:p>
    <w:p w14:paraId="6D1B5770" w14:textId="77777777" w:rsidR="00383F9A" w:rsidRDefault="00973CCA" w:rsidP="00383F9A">
      <w:pPr>
        <w:pStyle w:val="Paragrafoelenco"/>
        <w:numPr>
          <w:ilvl w:val="0"/>
          <w:numId w:val="4"/>
        </w:numPr>
        <w:spacing w:after="0" w:line="240" w:lineRule="auto"/>
        <w:jc w:val="both"/>
        <w:rPr>
          <w:rFonts w:cstheme="minorHAnsi"/>
        </w:rPr>
      </w:pPr>
      <w:r w:rsidRPr="00703A5B">
        <w:rPr>
          <w:rFonts w:cstheme="minorHAnsi"/>
        </w:rPr>
        <w:t>Eventuali eccedenze</w:t>
      </w:r>
      <w:r w:rsidR="005D01D1" w:rsidRPr="00703A5B">
        <w:rPr>
          <w:rFonts w:cstheme="minorHAnsi"/>
        </w:rPr>
        <w:t xml:space="preserve"> per acquisti che superano il valore dei buoni</w:t>
      </w:r>
      <w:r w:rsidRPr="00703A5B">
        <w:rPr>
          <w:rFonts w:cstheme="minorHAnsi"/>
        </w:rPr>
        <w:t xml:space="preserve"> s</w:t>
      </w:r>
      <w:r w:rsidR="005D01D1" w:rsidRPr="00703A5B">
        <w:rPr>
          <w:rFonts w:cstheme="minorHAnsi"/>
        </w:rPr>
        <w:t>aranno</w:t>
      </w:r>
      <w:r w:rsidRPr="00703A5B">
        <w:rPr>
          <w:rFonts w:cstheme="minorHAnsi"/>
        </w:rPr>
        <w:t xml:space="preserve"> a carico del cliente. </w:t>
      </w:r>
    </w:p>
    <w:p w14:paraId="33A48E3D" w14:textId="1FCA7846" w:rsidR="00383F9A" w:rsidRDefault="00037BE6" w:rsidP="00383F9A">
      <w:pPr>
        <w:pStyle w:val="Paragrafoelenco"/>
        <w:numPr>
          <w:ilvl w:val="0"/>
          <w:numId w:val="4"/>
        </w:numPr>
        <w:spacing w:after="0" w:line="240" w:lineRule="auto"/>
        <w:jc w:val="both"/>
        <w:rPr>
          <w:rFonts w:cstheme="minorHAnsi"/>
        </w:rPr>
      </w:pPr>
      <w:r w:rsidRPr="00383F9A">
        <w:rPr>
          <w:rFonts w:cstheme="minorHAnsi"/>
        </w:rPr>
        <w:t xml:space="preserve">Per ottenere </w:t>
      </w:r>
      <w:r w:rsidR="00F07606" w:rsidRPr="00383F9A">
        <w:rPr>
          <w:rFonts w:cstheme="minorHAnsi"/>
        </w:rPr>
        <w:t>l</w:t>
      </w:r>
      <w:r w:rsidR="001D53E0">
        <w:rPr>
          <w:rFonts w:cstheme="minorHAnsi"/>
        </w:rPr>
        <w:t>a GIFT CARD</w:t>
      </w:r>
      <w:r w:rsidR="001D53E0" w:rsidRPr="00703A5B">
        <w:rPr>
          <w:rFonts w:cstheme="minorHAnsi"/>
        </w:rPr>
        <w:t xml:space="preserve"> </w:t>
      </w:r>
      <w:r w:rsidRPr="00383F9A">
        <w:rPr>
          <w:rFonts w:cstheme="minorHAnsi"/>
        </w:rPr>
        <w:t xml:space="preserve">occorre </w:t>
      </w:r>
      <w:r w:rsidR="00973CCA" w:rsidRPr="00383F9A">
        <w:rPr>
          <w:rFonts w:cstheme="minorHAnsi"/>
        </w:rPr>
        <w:t>mostra</w:t>
      </w:r>
      <w:r w:rsidRPr="00383F9A">
        <w:rPr>
          <w:rFonts w:cstheme="minorHAnsi"/>
        </w:rPr>
        <w:t>re</w:t>
      </w:r>
      <w:r w:rsidR="00973CCA" w:rsidRPr="00383F9A">
        <w:rPr>
          <w:rFonts w:cstheme="minorHAnsi"/>
        </w:rPr>
        <w:t xml:space="preserve"> al personale addetto presso lo stand un proprio </w:t>
      </w:r>
      <w:r w:rsidR="00973CCA" w:rsidRPr="00383F9A">
        <w:rPr>
          <w:rFonts w:cstheme="minorHAnsi"/>
          <w:b/>
        </w:rPr>
        <w:t>documento identificativo in corso di validità</w:t>
      </w:r>
      <w:r w:rsidR="00973CCA" w:rsidRPr="00383F9A">
        <w:rPr>
          <w:rFonts w:cstheme="minorHAnsi"/>
        </w:rPr>
        <w:t>.</w:t>
      </w:r>
    </w:p>
    <w:p w14:paraId="4ACC7201" w14:textId="77777777" w:rsidR="00383F9A" w:rsidRDefault="009330ED" w:rsidP="00383F9A">
      <w:pPr>
        <w:pStyle w:val="Paragrafoelenco"/>
        <w:numPr>
          <w:ilvl w:val="0"/>
          <w:numId w:val="4"/>
        </w:numPr>
        <w:spacing w:after="0" w:line="240" w:lineRule="auto"/>
        <w:jc w:val="both"/>
        <w:rPr>
          <w:rFonts w:cstheme="minorHAnsi"/>
        </w:rPr>
      </w:pPr>
      <w:r w:rsidRPr="00383F9A">
        <w:rPr>
          <w:rFonts w:cstheme="minorHAnsi"/>
        </w:rPr>
        <w:t>In fase di registrazione saranno richiesti</w:t>
      </w:r>
      <w:r w:rsidR="001B3867" w:rsidRPr="00383F9A">
        <w:rPr>
          <w:rFonts w:cstheme="minorHAnsi"/>
        </w:rPr>
        <w:t>, previa sottoscrizione di apposita informativa per il trattamento dei dati personali,</w:t>
      </w:r>
      <w:r w:rsidRPr="00383F9A">
        <w:rPr>
          <w:rFonts w:cstheme="minorHAnsi"/>
        </w:rPr>
        <w:t xml:space="preserve"> i seguenti dati: nome, cognome, indirizzo </w:t>
      </w:r>
      <w:proofErr w:type="gramStart"/>
      <w:r w:rsidRPr="00383F9A">
        <w:rPr>
          <w:rFonts w:cstheme="minorHAnsi"/>
        </w:rPr>
        <w:t>email</w:t>
      </w:r>
      <w:proofErr w:type="gramEnd"/>
      <w:r w:rsidRPr="00383F9A">
        <w:rPr>
          <w:rFonts w:cstheme="minorHAnsi"/>
        </w:rPr>
        <w:t xml:space="preserve"> e/o recapito telefonico, CAP del Comune di provenienza.</w:t>
      </w:r>
    </w:p>
    <w:p w14:paraId="282A7B4B" w14:textId="77777777" w:rsidR="00383F9A" w:rsidRDefault="00973CCA" w:rsidP="00383F9A">
      <w:pPr>
        <w:pStyle w:val="Paragrafoelenco"/>
        <w:numPr>
          <w:ilvl w:val="0"/>
          <w:numId w:val="4"/>
        </w:numPr>
        <w:spacing w:after="0" w:line="240" w:lineRule="auto"/>
        <w:jc w:val="both"/>
        <w:rPr>
          <w:rFonts w:cstheme="minorHAnsi"/>
        </w:rPr>
      </w:pPr>
      <w:r w:rsidRPr="00383F9A">
        <w:rPr>
          <w:rFonts w:cstheme="minorHAnsi"/>
        </w:rPr>
        <w:t xml:space="preserve">Per </w:t>
      </w:r>
      <w:r w:rsidR="00F07606" w:rsidRPr="00383F9A">
        <w:rPr>
          <w:rFonts w:cstheme="minorHAnsi"/>
        </w:rPr>
        <w:t>l’acquisto delle GIFT CARD</w:t>
      </w:r>
      <w:r w:rsidRPr="00383F9A">
        <w:rPr>
          <w:rFonts w:cstheme="minorHAnsi"/>
        </w:rPr>
        <w:t xml:space="preserve"> non sarà valida la presentazione di documenti identificativi scaduti e/o </w:t>
      </w:r>
      <w:r w:rsidR="001C365F" w:rsidRPr="00383F9A">
        <w:rPr>
          <w:rFonts w:cstheme="minorHAnsi"/>
        </w:rPr>
        <w:t>in assenza</w:t>
      </w:r>
      <w:r w:rsidRPr="00383F9A">
        <w:rPr>
          <w:rFonts w:cstheme="minorHAnsi"/>
        </w:rPr>
        <w:t xml:space="preserve"> </w:t>
      </w:r>
      <w:r w:rsidR="001C365F" w:rsidRPr="00383F9A">
        <w:rPr>
          <w:rFonts w:cstheme="minorHAnsi"/>
        </w:rPr>
        <w:t>de</w:t>
      </w:r>
      <w:r w:rsidRPr="00383F9A">
        <w:rPr>
          <w:rFonts w:cstheme="minorHAnsi"/>
        </w:rPr>
        <w:t>l relativo possessore.</w:t>
      </w:r>
    </w:p>
    <w:p w14:paraId="03F6C528" w14:textId="77777777" w:rsidR="00383F9A" w:rsidRDefault="00973CCA" w:rsidP="00383F9A">
      <w:pPr>
        <w:pStyle w:val="Paragrafoelenco"/>
        <w:numPr>
          <w:ilvl w:val="0"/>
          <w:numId w:val="4"/>
        </w:numPr>
        <w:spacing w:after="0" w:line="240" w:lineRule="auto"/>
        <w:jc w:val="both"/>
        <w:rPr>
          <w:rFonts w:cstheme="minorHAnsi"/>
        </w:rPr>
      </w:pPr>
      <w:r w:rsidRPr="00383F9A">
        <w:rPr>
          <w:rFonts w:cstheme="minorHAnsi"/>
        </w:rPr>
        <w:t>Il cliente interessato al</w:t>
      </w:r>
      <w:r w:rsidR="00F07606" w:rsidRPr="00383F9A">
        <w:rPr>
          <w:rFonts w:cstheme="minorHAnsi"/>
        </w:rPr>
        <w:t>l’acquisto delle GIFT CARD</w:t>
      </w:r>
      <w:r w:rsidRPr="00383F9A">
        <w:rPr>
          <w:rFonts w:cstheme="minorHAnsi"/>
        </w:rPr>
        <w:t xml:space="preserve"> dovrà, con il proprio documento di riconoscimento, rispettare la fila, e non sarà possibile tenere il posto ad un altro individuo (parente, amico, etc.) o acquistarlo per conto di altr</w:t>
      </w:r>
      <w:r w:rsidR="002E7DC1" w:rsidRPr="00383F9A">
        <w:rPr>
          <w:rFonts w:cstheme="minorHAnsi"/>
        </w:rPr>
        <w:t>e persone</w:t>
      </w:r>
      <w:r w:rsidRPr="00383F9A">
        <w:rPr>
          <w:rFonts w:cstheme="minorHAnsi"/>
        </w:rPr>
        <w:t>.</w:t>
      </w:r>
    </w:p>
    <w:p w14:paraId="69AE6DF5" w14:textId="7C930354" w:rsidR="007C5992" w:rsidRPr="00383F9A" w:rsidRDefault="00F07606" w:rsidP="00383F9A">
      <w:pPr>
        <w:pStyle w:val="Paragrafoelenco"/>
        <w:numPr>
          <w:ilvl w:val="0"/>
          <w:numId w:val="4"/>
        </w:numPr>
        <w:spacing w:after="0" w:line="240" w:lineRule="auto"/>
        <w:jc w:val="both"/>
        <w:rPr>
          <w:rFonts w:cstheme="minorHAnsi"/>
        </w:rPr>
      </w:pPr>
      <w:r w:rsidRPr="00383F9A">
        <w:rPr>
          <w:rFonts w:eastAsia="Calibri" w:cstheme="minorHAnsi"/>
          <w:lang w:val="it"/>
        </w:rPr>
        <w:t>Le GIFT CARD</w:t>
      </w:r>
      <w:r w:rsidR="007C5992" w:rsidRPr="00383F9A">
        <w:rPr>
          <w:rFonts w:eastAsia="Calibri" w:cstheme="minorHAnsi"/>
          <w:lang w:val="it"/>
        </w:rPr>
        <w:t xml:space="preserve"> potranno essere </w:t>
      </w:r>
      <w:r w:rsidRPr="00383F9A">
        <w:rPr>
          <w:rFonts w:eastAsia="Calibri" w:cstheme="minorHAnsi"/>
          <w:lang w:val="it"/>
        </w:rPr>
        <w:t>acquistate</w:t>
      </w:r>
      <w:r w:rsidR="007C5992" w:rsidRPr="00383F9A">
        <w:rPr>
          <w:rFonts w:eastAsia="Calibri" w:cstheme="minorHAnsi"/>
          <w:lang w:val="it"/>
        </w:rPr>
        <w:t xml:space="preserve"> esclusivamente durante </w:t>
      </w:r>
      <w:r w:rsidR="007C5992" w:rsidRPr="00383F9A">
        <w:rPr>
          <w:rFonts w:cstheme="minorHAnsi"/>
        </w:rPr>
        <w:t>i giorni indicati nel presente regolamento dalle 1</w:t>
      </w:r>
      <w:r w:rsidRPr="00383F9A">
        <w:rPr>
          <w:rFonts w:cstheme="minorHAnsi"/>
        </w:rPr>
        <w:t>5</w:t>
      </w:r>
      <w:r w:rsidR="007C5992" w:rsidRPr="00383F9A">
        <w:rPr>
          <w:rFonts w:cstheme="minorHAnsi"/>
        </w:rPr>
        <w:t>.</w:t>
      </w:r>
      <w:r w:rsidRPr="00383F9A">
        <w:rPr>
          <w:rFonts w:cstheme="minorHAnsi"/>
        </w:rPr>
        <w:t>3</w:t>
      </w:r>
      <w:r w:rsidR="007C5992" w:rsidRPr="00383F9A">
        <w:rPr>
          <w:rFonts w:cstheme="minorHAnsi"/>
        </w:rPr>
        <w:t>0 alle 19.</w:t>
      </w:r>
      <w:r w:rsidRPr="00383F9A">
        <w:rPr>
          <w:rFonts w:cstheme="minorHAnsi"/>
        </w:rPr>
        <w:t>3</w:t>
      </w:r>
      <w:r w:rsidR="007C5992" w:rsidRPr="00383F9A">
        <w:rPr>
          <w:rFonts w:cstheme="minorHAnsi"/>
        </w:rPr>
        <w:t>0</w:t>
      </w:r>
      <w:r w:rsidR="007C5992" w:rsidRPr="00383F9A">
        <w:rPr>
          <w:rFonts w:eastAsia="Calibri" w:cstheme="minorHAnsi"/>
          <w:lang w:val="it"/>
        </w:rPr>
        <w:t>, in presenza delle hostess.</w:t>
      </w:r>
      <w:r w:rsidR="007C5992" w:rsidRPr="00383F9A">
        <w:rPr>
          <w:rFonts w:eastAsia="Calibri" w:cstheme="minorHAnsi"/>
        </w:rPr>
        <w:t xml:space="preserve"> </w:t>
      </w:r>
      <w:r w:rsidR="007C5992" w:rsidRPr="00383F9A">
        <w:rPr>
          <w:rFonts w:eastAsia="Calibri" w:cstheme="minorHAnsi"/>
          <w:lang w:val="it"/>
        </w:rPr>
        <w:t>La postazione chiuderà inderogabilmente alle ore 19:</w:t>
      </w:r>
      <w:r w:rsidRPr="00383F9A">
        <w:rPr>
          <w:rFonts w:eastAsia="Calibri" w:cstheme="minorHAnsi"/>
          <w:lang w:val="it"/>
        </w:rPr>
        <w:t>30</w:t>
      </w:r>
      <w:r w:rsidR="007C5992" w:rsidRPr="00383F9A">
        <w:rPr>
          <w:rFonts w:eastAsia="Calibri" w:cstheme="minorHAnsi"/>
          <w:lang w:val="it"/>
        </w:rPr>
        <w:t>. Solo i partecipanti che alle ore 1</w:t>
      </w:r>
      <w:r w:rsidRPr="00383F9A">
        <w:rPr>
          <w:rFonts w:eastAsia="Calibri" w:cstheme="minorHAnsi"/>
          <w:lang w:val="it"/>
        </w:rPr>
        <w:t>3</w:t>
      </w:r>
      <w:r w:rsidR="007C5992" w:rsidRPr="00383F9A">
        <w:rPr>
          <w:rFonts w:eastAsia="Calibri" w:cstheme="minorHAnsi"/>
          <w:lang w:val="it"/>
        </w:rPr>
        <w:t>:</w:t>
      </w:r>
      <w:r w:rsidR="0034339B" w:rsidRPr="00383F9A">
        <w:rPr>
          <w:rFonts w:eastAsia="Calibri" w:cstheme="minorHAnsi"/>
          <w:lang w:val="it"/>
        </w:rPr>
        <w:t>3</w:t>
      </w:r>
      <w:r w:rsidR="007C5992" w:rsidRPr="00383F9A">
        <w:rPr>
          <w:rFonts w:eastAsia="Calibri" w:cstheme="minorHAnsi"/>
          <w:lang w:val="it"/>
        </w:rPr>
        <w:t>0 e alle ore 19:</w:t>
      </w:r>
      <w:r w:rsidRPr="00383F9A">
        <w:rPr>
          <w:rFonts w:eastAsia="Calibri" w:cstheme="minorHAnsi"/>
          <w:lang w:val="it"/>
        </w:rPr>
        <w:t>3</w:t>
      </w:r>
      <w:r w:rsidR="007C5992" w:rsidRPr="00383F9A">
        <w:rPr>
          <w:rFonts w:eastAsia="Calibri" w:cstheme="minorHAnsi"/>
          <w:lang w:val="it"/>
        </w:rPr>
        <w:t>0 staranno già interagendo con il personale</w:t>
      </w:r>
      <w:r w:rsidR="007C5992" w:rsidRPr="00383F9A">
        <w:rPr>
          <w:rFonts w:eastAsia="Calibri" w:cstheme="minorHAnsi"/>
        </w:rPr>
        <w:t xml:space="preserve"> (registrazione dei dati e </w:t>
      </w:r>
      <w:r w:rsidRPr="00383F9A">
        <w:rPr>
          <w:rFonts w:eastAsia="Calibri" w:cstheme="minorHAnsi"/>
        </w:rPr>
        <w:t>acquisto</w:t>
      </w:r>
      <w:r w:rsidR="007C5992" w:rsidRPr="00383F9A">
        <w:rPr>
          <w:rFonts w:eastAsia="Calibri" w:cstheme="minorHAnsi"/>
        </w:rPr>
        <w:t xml:space="preserve">) </w:t>
      </w:r>
      <w:r w:rsidR="007C5992" w:rsidRPr="00383F9A">
        <w:rPr>
          <w:rFonts w:eastAsia="Calibri" w:cstheme="minorHAnsi"/>
          <w:lang w:val="it"/>
        </w:rPr>
        <w:t xml:space="preserve">avranno diritto a </w:t>
      </w:r>
      <w:r w:rsidRPr="00383F9A">
        <w:rPr>
          <w:rFonts w:eastAsia="Calibri" w:cstheme="minorHAnsi"/>
          <w:lang w:val="it"/>
        </w:rPr>
        <w:t>ricevere la Gift Card</w:t>
      </w:r>
      <w:r w:rsidR="007C5992" w:rsidRPr="00383F9A">
        <w:rPr>
          <w:rFonts w:eastAsia="Calibri" w:cstheme="minorHAnsi"/>
        </w:rPr>
        <w:t xml:space="preserve">. </w:t>
      </w:r>
      <w:r w:rsidR="007C5992" w:rsidRPr="00383F9A">
        <w:rPr>
          <w:rFonts w:eastAsia="Calibri" w:cstheme="minorHAnsi"/>
          <w:lang w:val="it"/>
        </w:rPr>
        <w:t xml:space="preserve">Tutti gli altri </w:t>
      </w:r>
      <w:r w:rsidR="007C5992" w:rsidRPr="00383F9A">
        <w:rPr>
          <w:rFonts w:eastAsia="Calibri" w:cstheme="minorHAnsi"/>
        </w:rPr>
        <w:t>-</w:t>
      </w:r>
      <w:r w:rsidR="007C5992" w:rsidRPr="00383F9A">
        <w:rPr>
          <w:rFonts w:eastAsia="Calibri" w:cstheme="minorHAnsi"/>
          <w:lang w:val="it"/>
        </w:rPr>
        <w:t xml:space="preserve"> anche se in fila </w:t>
      </w:r>
      <w:r w:rsidR="007C5992" w:rsidRPr="00383F9A">
        <w:rPr>
          <w:rFonts w:eastAsia="Calibri" w:cstheme="minorHAnsi"/>
        </w:rPr>
        <w:t>-</w:t>
      </w:r>
      <w:r w:rsidR="007C5992" w:rsidRPr="00383F9A">
        <w:rPr>
          <w:rFonts w:eastAsia="Calibri" w:cstheme="minorHAnsi"/>
          <w:lang w:val="it"/>
        </w:rPr>
        <w:t xml:space="preserve"> non potranno avanzare alcuna pretesa né vantare priorità per i giorni successivi. Di conseguenza, non saranno in ogni caso </w:t>
      </w:r>
      <w:r w:rsidRPr="00383F9A">
        <w:rPr>
          <w:rFonts w:eastAsia="Calibri" w:cstheme="minorHAnsi"/>
          <w:lang w:val="it"/>
        </w:rPr>
        <w:t xml:space="preserve">vendute GIFT CARD </w:t>
      </w:r>
      <w:r w:rsidR="007C5992" w:rsidRPr="00383F9A">
        <w:rPr>
          <w:rFonts w:eastAsia="Calibri" w:cstheme="minorHAnsi"/>
          <w:lang w:val="it"/>
        </w:rPr>
        <w:t>oltre la chiusura, indipendentemente dall’orario di arrivo in fila dei partecipanti.</w:t>
      </w:r>
    </w:p>
    <w:p w14:paraId="63BD41F8" w14:textId="67531ABA" w:rsidR="007C5992" w:rsidRPr="00726EAB" w:rsidRDefault="007C5992" w:rsidP="007C5992">
      <w:pPr>
        <w:pStyle w:val="Paragrafoelenco"/>
        <w:spacing w:after="0"/>
        <w:ind w:left="360"/>
        <w:jc w:val="both"/>
        <w:rPr>
          <w:rFonts w:eastAsia="Calibri" w:cstheme="minorHAnsi"/>
          <w:i/>
          <w:iCs/>
          <w:lang w:val="it"/>
        </w:rPr>
      </w:pPr>
      <w:r w:rsidRPr="00726EAB">
        <w:rPr>
          <w:rFonts w:eastAsia="Calibri" w:cstheme="minorHAnsi"/>
          <w:i/>
          <w:iCs/>
          <w:lang w:val="it"/>
        </w:rPr>
        <w:t>Esempio: se il partecipante alle ore 19:</w:t>
      </w:r>
      <w:r w:rsidR="00F07606" w:rsidRPr="00726EAB">
        <w:rPr>
          <w:rFonts w:eastAsia="Calibri" w:cstheme="minorHAnsi"/>
          <w:i/>
          <w:iCs/>
          <w:lang w:val="it"/>
        </w:rPr>
        <w:t>35</w:t>
      </w:r>
      <w:r w:rsidRPr="00726EAB">
        <w:rPr>
          <w:rFonts w:eastAsia="Calibri" w:cstheme="minorHAnsi"/>
          <w:i/>
          <w:iCs/>
          <w:lang w:val="it"/>
        </w:rPr>
        <w:t xml:space="preserve"> è ancora in fila, non avrà diritto</w:t>
      </w:r>
      <w:r w:rsidR="00F07606" w:rsidRPr="00726EAB">
        <w:rPr>
          <w:rFonts w:eastAsia="Calibri" w:cstheme="minorHAnsi"/>
          <w:i/>
          <w:iCs/>
          <w:lang w:val="it"/>
        </w:rPr>
        <w:t xml:space="preserve"> alla GIFT CARD</w:t>
      </w:r>
      <w:r w:rsidRPr="00726EAB">
        <w:rPr>
          <w:rFonts w:eastAsia="Calibri" w:cstheme="minorHAnsi"/>
          <w:i/>
          <w:iCs/>
          <w:lang w:val="it"/>
        </w:rPr>
        <w:t>; se alle 19:00 è già in corso la registrazione dei propri dati, </w:t>
      </w:r>
      <w:r w:rsidR="00F07606" w:rsidRPr="00726EAB">
        <w:rPr>
          <w:rFonts w:eastAsia="Calibri" w:cstheme="minorHAnsi"/>
          <w:i/>
          <w:iCs/>
          <w:lang w:val="it"/>
        </w:rPr>
        <w:t>la GIFT CARD</w:t>
      </w:r>
      <w:r w:rsidRPr="00726EAB">
        <w:rPr>
          <w:rFonts w:eastAsia="Calibri" w:cstheme="minorHAnsi"/>
          <w:i/>
          <w:iCs/>
          <w:lang w:val="it"/>
        </w:rPr>
        <w:t xml:space="preserve"> sarà regolarmente </w:t>
      </w:r>
      <w:r w:rsidR="00F07606" w:rsidRPr="00726EAB">
        <w:rPr>
          <w:rFonts w:eastAsia="Calibri" w:cstheme="minorHAnsi"/>
          <w:i/>
          <w:iCs/>
          <w:lang w:val="it"/>
        </w:rPr>
        <w:t>venduta.</w:t>
      </w:r>
    </w:p>
    <w:p w14:paraId="597B490D" w14:textId="560664E7" w:rsidR="007C5992" w:rsidRPr="00726EAB" w:rsidRDefault="007C5992" w:rsidP="007C5992">
      <w:pPr>
        <w:pStyle w:val="Paragrafoelenco"/>
        <w:spacing w:after="0"/>
        <w:ind w:left="360"/>
        <w:jc w:val="both"/>
        <w:rPr>
          <w:rFonts w:eastAsia="Calibri" w:cstheme="minorHAnsi"/>
          <w:lang w:val="it"/>
        </w:rPr>
      </w:pPr>
      <w:r w:rsidRPr="00726EAB">
        <w:rPr>
          <w:rFonts w:eastAsia="Calibri" w:cstheme="minorHAnsi"/>
          <w:u w:val="single"/>
          <w:lang w:val="it"/>
        </w:rPr>
        <w:lastRenderedPageBreak/>
        <w:t>Si invitano i partecipanti a tenere conto dei tempi di attesa e a mettersi in fila con un congruo anticipo, in base all’affluenza giornaliera</w:t>
      </w:r>
      <w:r w:rsidRPr="00726EAB">
        <w:rPr>
          <w:rFonts w:eastAsia="Calibri" w:cstheme="minorHAnsi"/>
          <w:lang w:val="it"/>
        </w:rPr>
        <w:t>.</w:t>
      </w:r>
    </w:p>
    <w:p w14:paraId="0647FBED" w14:textId="213E0972" w:rsidR="00973CCA" w:rsidRDefault="00973CCA" w:rsidP="009133F3">
      <w:pPr>
        <w:spacing w:after="0" w:line="240" w:lineRule="auto"/>
        <w:jc w:val="both"/>
        <w:rPr>
          <w:rFonts w:cstheme="minorHAnsi"/>
        </w:rPr>
      </w:pPr>
    </w:p>
    <w:p w14:paraId="3664B43D" w14:textId="79645197" w:rsidR="008E735B" w:rsidRPr="000D1E3B" w:rsidRDefault="008E735B" w:rsidP="000D1E3B">
      <w:pPr>
        <w:spacing w:after="120"/>
        <w:jc w:val="center"/>
        <w:rPr>
          <w:rFonts w:cstheme="minorHAnsi"/>
          <w:b/>
          <w:u w:val="single"/>
        </w:rPr>
      </w:pPr>
      <w:r w:rsidRPr="000D1E3B">
        <w:rPr>
          <w:rFonts w:cstheme="minorHAnsi"/>
          <w:b/>
          <w:u w:val="single"/>
        </w:rPr>
        <w:t>Informativa Gift Car</w:t>
      </w:r>
      <w:r w:rsidR="003922EA">
        <w:rPr>
          <w:rFonts w:cstheme="minorHAnsi"/>
          <w:b/>
          <w:u w:val="single"/>
        </w:rPr>
        <w:t>d</w:t>
      </w:r>
    </w:p>
    <w:p w14:paraId="506348F9" w14:textId="77777777" w:rsidR="008E735B" w:rsidRPr="000D1E3B" w:rsidRDefault="008E735B" w:rsidP="008E735B">
      <w:pPr>
        <w:spacing w:after="120"/>
        <w:rPr>
          <w:rFonts w:cstheme="minorHAnsi"/>
          <w:b/>
          <w:u w:val="single"/>
        </w:rPr>
      </w:pPr>
      <w:r w:rsidRPr="000D1E3B">
        <w:rPr>
          <w:rFonts w:cstheme="minorHAnsi"/>
          <w:b/>
          <w:u w:val="single"/>
        </w:rPr>
        <w:t>Chi siamo e cosa facciamo dei tuoi dati personali?</w:t>
      </w:r>
    </w:p>
    <w:p w14:paraId="0BF356DF"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Le Fornaci Società Consortile a r.l., con sede in strada Torino 36 - 10092 - Beinasco (To), in qualità di titolare del trattamento, si preoccupa della riservatezza dei tuoi dati personali e di garantire ad essi la protezione necessaria da ogni evento che possa metterli a rischio di violazione.  </w:t>
      </w:r>
    </w:p>
    <w:p w14:paraId="051D81E1" w14:textId="6B863A08" w:rsidR="008E735B" w:rsidRPr="000D1E3B" w:rsidRDefault="008E735B" w:rsidP="000D1E3B">
      <w:pPr>
        <w:spacing w:after="120"/>
        <w:jc w:val="both"/>
        <w:rPr>
          <w:rFonts w:eastAsia="Calibri" w:cstheme="minorHAnsi"/>
          <w:lang w:val="it"/>
        </w:rPr>
      </w:pPr>
      <w:r w:rsidRPr="000D1E3B">
        <w:rPr>
          <w:rFonts w:eastAsia="Calibri" w:cstheme="minorHAnsi"/>
          <w:lang w:val="it"/>
        </w:rPr>
        <w:t>Il titolare mette in pratica al fine policy e prassi aventi riguardo alla raccolta e all’utilizzo dei dati personali e all’esercizio dei diritti che ti sono riconosciuti dalla normativa applicabile. Il titolare ha cura di aggiornare le policy e le prassi adottate per la protezione dei dati personali ogni volta che ciò si renda necessario e comunque in caso di modifiche normative e organizzative che possano incidere sui trattamenti dei tuoi dati personali.</w:t>
      </w:r>
    </w:p>
    <w:p w14:paraId="580C5374" w14:textId="77777777" w:rsidR="008E735B" w:rsidRPr="000D1E3B" w:rsidRDefault="008E735B" w:rsidP="008E735B">
      <w:pPr>
        <w:spacing w:after="120"/>
        <w:rPr>
          <w:rFonts w:eastAsia="Calibri" w:cstheme="minorHAnsi"/>
          <w:lang w:val="it"/>
        </w:rPr>
      </w:pPr>
      <w:r w:rsidRPr="000D1E3B">
        <w:rPr>
          <w:rFonts w:eastAsia="Calibri" w:cstheme="minorHAnsi"/>
          <w:lang w:val="it"/>
        </w:rPr>
        <w:t xml:space="preserve">Il Titolare ha nominato un responsabile della protezione dei dati o data </w:t>
      </w:r>
      <w:proofErr w:type="spellStart"/>
      <w:r w:rsidRPr="000D1E3B">
        <w:rPr>
          <w:rFonts w:eastAsia="Calibri" w:cstheme="minorHAnsi"/>
          <w:lang w:val="it"/>
        </w:rPr>
        <w:t>protection</w:t>
      </w:r>
      <w:proofErr w:type="spellEnd"/>
      <w:r w:rsidRPr="000D1E3B">
        <w:rPr>
          <w:rFonts w:eastAsia="Calibri" w:cstheme="minorHAnsi"/>
          <w:lang w:val="it"/>
        </w:rPr>
        <w:t xml:space="preserve"> </w:t>
      </w:r>
      <w:proofErr w:type="spellStart"/>
      <w:r w:rsidRPr="000D1E3B">
        <w:rPr>
          <w:rFonts w:eastAsia="Calibri" w:cstheme="minorHAnsi"/>
          <w:lang w:val="it"/>
        </w:rPr>
        <w:t>officer</w:t>
      </w:r>
      <w:proofErr w:type="spellEnd"/>
      <w:r w:rsidRPr="000D1E3B">
        <w:rPr>
          <w:rFonts w:eastAsia="Calibri" w:cstheme="minorHAnsi"/>
          <w:lang w:val="it"/>
        </w:rPr>
        <w:t xml:space="preserve"> (RPD o DPO) che puoi contattare se hai domande sulle policy e le prassi adottate.   </w:t>
      </w:r>
    </w:p>
    <w:p w14:paraId="6BEA6440" w14:textId="77777777" w:rsidR="008E735B" w:rsidRPr="000D1E3B" w:rsidRDefault="008E735B" w:rsidP="008E735B">
      <w:pPr>
        <w:spacing w:after="120"/>
        <w:rPr>
          <w:rFonts w:eastAsia="Calibri" w:cstheme="minorHAnsi"/>
          <w:lang w:val="it"/>
        </w:rPr>
      </w:pPr>
      <w:r w:rsidRPr="000D1E3B">
        <w:rPr>
          <w:rFonts w:eastAsia="Calibri" w:cstheme="minorHAnsi"/>
          <w:lang w:val="it"/>
        </w:rPr>
        <w:t>Puoi contattare il RPD/DPO agli indirizzi e ai recapiti che seguono:  </w:t>
      </w:r>
    </w:p>
    <w:p w14:paraId="2A9DBD07" w14:textId="514F4C67" w:rsidR="002F270E" w:rsidRPr="000D1E3B" w:rsidRDefault="008E735B" w:rsidP="008E735B">
      <w:pPr>
        <w:spacing w:after="120"/>
        <w:rPr>
          <w:rFonts w:eastAsia="Calibri" w:cstheme="minorHAnsi"/>
          <w:lang w:val="it"/>
        </w:rPr>
      </w:pPr>
      <w:hyperlink r:id="rId7" w:tgtFrame="_blank" w:history="1">
        <w:r w:rsidRPr="001D53E0">
          <w:rPr>
            <w:rFonts w:eastAsia="Calibri" w:cstheme="minorHAnsi"/>
            <w:u w:val="single"/>
            <w:lang w:val="it"/>
          </w:rPr>
          <w:t>rpd@centrolefornaci.com</w:t>
        </w:r>
      </w:hyperlink>
      <w:r w:rsidRPr="000D1E3B">
        <w:rPr>
          <w:rFonts w:eastAsia="Calibri" w:cstheme="minorHAnsi"/>
          <w:lang w:val="it"/>
        </w:rPr>
        <w:t>  </w:t>
      </w:r>
    </w:p>
    <w:p w14:paraId="200A75D3" w14:textId="77777777" w:rsidR="008E735B" w:rsidRPr="000D1E3B" w:rsidRDefault="008E735B" w:rsidP="008E735B">
      <w:pPr>
        <w:spacing w:after="120"/>
        <w:rPr>
          <w:rFonts w:cstheme="minorHAnsi"/>
          <w:b/>
          <w:u w:val="single"/>
        </w:rPr>
      </w:pPr>
      <w:r w:rsidRPr="000D1E3B">
        <w:rPr>
          <w:rFonts w:cstheme="minorHAnsi"/>
          <w:b/>
          <w:u w:val="single"/>
        </w:rPr>
        <w:t>Come raccoglie e tratta i tuoi dati il Titolare?</w:t>
      </w:r>
    </w:p>
    <w:p w14:paraId="4C56D1C7" w14:textId="77777777" w:rsidR="008E735B" w:rsidRPr="000D1E3B" w:rsidRDefault="008E735B" w:rsidP="000D1E3B">
      <w:pPr>
        <w:spacing w:after="120"/>
        <w:rPr>
          <w:rFonts w:eastAsia="Calibri" w:cstheme="minorHAnsi"/>
          <w:lang w:val="it"/>
        </w:rPr>
      </w:pPr>
      <w:r w:rsidRPr="000D1E3B">
        <w:rPr>
          <w:rFonts w:eastAsia="Calibri" w:cstheme="minorHAnsi"/>
          <w:lang w:val="it"/>
        </w:rPr>
        <w:t xml:space="preserve">Il Titolare raccoglie e/o riceve le informazioni che ti riguardano, quali i dati forniti per l’emissione della </w:t>
      </w:r>
      <w:proofErr w:type="spellStart"/>
      <w:r w:rsidRPr="000D1E3B">
        <w:rPr>
          <w:rFonts w:eastAsia="Calibri" w:cstheme="minorHAnsi"/>
          <w:lang w:val="it"/>
        </w:rPr>
        <w:t>gift</w:t>
      </w:r>
      <w:proofErr w:type="spellEnd"/>
      <w:r w:rsidRPr="000D1E3B">
        <w:rPr>
          <w:rFonts w:eastAsia="Calibri" w:cstheme="minorHAnsi"/>
          <w:lang w:val="it"/>
        </w:rPr>
        <w:t xml:space="preserve"> card (come da form) ed inoltre i seguenti:</w:t>
      </w:r>
    </w:p>
    <w:p w14:paraId="39BAACFD" w14:textId="77777777" w:rsidR="008E735B" w:rsidRPr="000D1E3B" w:rsidRDefault="008E735B" w:rsidP="000D1E3B">
      <w:pPr>
        <w:spacing w:after="120"/>
        <w:rPr>
          <w:rFonts w:eastAsia="Calibri" w:cstheme="minorHAnsi"/>
          <w:lang w:val="it"/>
        </w:rPr>
      </w:pPr>
      <w:r w:rsidRPr="000D1E3B">
        <w:rPr>
          <w:rFonts w:eastAsia="Calibri" w:cstheme="minorHAnsi"/>
          <w:lang w:val="it"/>
        </w:rPr>
        <w:t xml:space="preserve">dati di pagamento relativi all’acquisto della </w:t>
      </w:r>
      <w:proofErr w:type="spellStart"/>
      <w:r w:rsidRPr="000D1E3B">
        <w:rPr>
          <w:rFonts w:eastAsia="Calibri" w:cstheme="minorHAnsi"/>
          <w:lang w:val="it"/>
        </w:rPr>
        <w:t>gift</w:t>
      </w:r>
      <w:proofErr w:type="spellEnd"/>
      <w:r w:rsidRPr="000D1E3B">
        <w:rPr>
          <w:rFonts w:eastAsia="Calibri" w:cstheme="minorHAnsi"/>
          <w:lang w:val="it"/>
        </w:rPr>
        <w:t xml:space="preserve"> card</w:t>
      </w:r>
    </w:p>
    <w:p w14:paraId="498B3CC0" w14:textId="77777777" w:rsidR="008E735B" w:rsidRPr="000D1E3B" w:rsidRDefault="008E735B" w:rsidP="008E735B">
      <w:pPr>
        <w:spacing w:after="120"/>
        <w:rPr>
          <w:rFonts w:eastAsia="Calibri" w:cstheme="minorHAnsi"/>
          <w:lang w:val="it"/>
        </w:rPr>
      </w:pPr>
      <w:r w:rsidRPr="000D1E3B">
        <w:rPr>
          <w:rFonts w:eastAsia="Calibri" w:cstheme="minorHAnsi"/>
          <w:lang w:val="it"/>
        </w:rPr>
        <w:t>Le informazioni personali che ti riguardano saranno trattate per:</w:t>
      </w:r>
    </w:p>
    <w:p w14:paraId="7DA67F97" w14:textId="77777777" w:rsidR="008E735B" w:rsidRPr="000D1E3B" w:rsidRDefault="008E735B" w:rsidP="008E735B">
      <w:pPr>
        <w:pStyle w:val="Paragrafoelenco"/>
        <w:numPr>
          <w:ilvl w:val="0"/>
          <w:numId w:val="16"/>
        </w:numPr>
        <w:spacing w:after="120" w:line="276" w:lineRule="auto"/>
        <w:rPr>
          <w:rFonts w:cstheme="minorHAnsi"/>
          <w:b/>
          <w:u w:val="single"/>
        </w:rPr>
      </w:pPr>
      <w:r w:rsidRPr="000D1E3B">
        <w:rPr>
          <w:rFonts w:cstheme="minorHAnsi"/>
          <w:b/>
          <w:u w:val="single"/>
        </w:rPr>
        <w:t>la gestione del rapporto instaurato e i conseguenti adempimenti anche normativi</w:t>
      </w:r>
    </w:p>
    <w:p w14:paraId="7779CEFF"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 xml:space="preserve">Il trattamento dei tuoi dati personali avviene per dar corso alle attività preliminari e conseguenti alla gestione del rapporto instaurato, l'acquisto della </w:t>
      </w:r>
      <w:proofErr w:type="spellStart"/>
      <w:r w:rsidRPr="000D1E3B">
        <w:rPr>
          <w:rFonts w:eastAsia="Calibri" w:cstheme="minorHAnsi"/>
          <w:lang w:val="it"/>
        </w:rPr>
        <w:t>gift</w:t>
      </w:r>
      <w:proofErr w:type="spellEnd"/>
      <w:r w:rsidRPr="000D1E3B">
        <w:rPr>
          <w:rFonts w:eastAsia="Calibri" w:cstheme="minorHAnsi"/>
          <w:lang w:val="it"/>
        </w:rPr>
        <w:t xml:space="preserve"> card, nonché per l’adempimento di ogni altro obbligo discendente dal rapporto, quali, la registrazione e l’archiviazione dei tuoi dati personali. </w:t>
      </w:r>
    </w:p>
    <w:p w14:paraId="1706F251"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Gli obblighi a cui il Titolare deve adempiere in dipendenza del rapporto instaurato e di normative specifiche che lo disciplinano, sono, tra l’altro quelli di:</w:t>
      </w:r>
    </w:p>
    <w:p w14:paraId="008AD3A3" w14:textId="77777777" w:rsidR="008E735B" w:rsidRPr="000D1E3B" w:rsidRDefault="008E735B" w:rsidP="008E735B">
      <w:pPr>
        <w:pStyle w:val="Paragrafoelenco"/>
        <w:numPr>
          <w:ilvl w:val="0"/>
          <w:numId w:val="13"/>
        </w:numPr>
        <w:spacing w:after="120" w:line="240" w:lineRule="auto"/>
        <w:jc w:val="both"/>
        <w:rPr>
          <w:rFonts w:eastAsia="Calibri" w:cstheme="minorHAnsi"/>
          <w:lang w:val="it"/>
        </w:rPr>
      </w:pPr>
      <w:r w:rsidRPr="000D1E3B">
        <w:rPr>
          <w:rFonts w:eastAsia="Calibri" w:cstheme="minorHAnsi"/>
          <w:lang w:val="it"/>
        </w:rPr>
        <w:t xml:space="preserve">di tenuta della contabilità (solo in caso di acquisto della </w:t>
      </w:r>
      <w:proofErr w:type="spellStart"/>
      <w:r w:rsidRPr="000D1E3B">
        <w:rPr>
          <w:rFonts w:eastAsia="Calibri" w:cstheme="minorHAnsi"/>
          <w:lang w:val="it"/>
        </w:rPr>
        <w:t>gift</w:t>
      </w:r>
      <w:proofErr w:type="spellEnd"/>
      <w:r w:rsidRPr="000D1E3B">
        <w:rPr>
          <w:rFonts w:eastAsia="Calibri" w:cstheme="minorHAnsi"/>
          <w:lang w:val="it"/>
        </w:rPr>
        <w:t xml:space="preserve"> card).</w:t>
      </w:r>
    </w:p>
    <w:p w14:paraId="68E5CF42"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I tuoi dati personali vengono altresì trattati per prevenire frodi anche contrattuali. Infine, i tuoi dati (quale indirizzo telematico) saranno trattati per fornirti assistenza sui servizi oggetto del contratto.</w:t>
      </w:r>
    </w:p>
    <w:p w14:paraId="6CFE2470" w14:textId="34CBA4C3" w:rsidR="008E735B" w:rsidRPr="001D53E0" w:rsidRDefault="008E735B" w:rsidP="001D53E0">
      <w:pPr>
        <w:spacing w:after="120"/>
        <w:jc w:val="both"/>
        <w:rPr>
          <w:rFonts w:eastAsia="Calibri" w:cstheme="minorHAnsi"/>
          <w:lang w:val="it"/>
        </w:rPr>
      </w:pPr>
      <w:r w:rsidRPr="000D1E3B">
        <w:rPr>
          <w:rFonts w:eastAsia="Calibri" w:cstheme="minorHAnsi"/>
          <w:lang w:val="it"/>
        </w:rPr>
        <w:t xml:space="preserve">I tuoi dati personali potranno essere altresì utilizzati per inoltrarti specifiche comunicazioni e informazioni inerenti agli obblighi o le scadenze contrattuali, le modalità di erogazione del servizio o eventuali esigenze operative aziendali. Fatti salvi i princìpi di necessità, pertinenza e non eccedenza, tali avvisi potranno essere effettuati a telematico (posta elettronica). </w:t>
      </w:r>
    </w:p>
    <w:p w14:paraId="6CC8DF96" w14:textId="77777777" w:rsidR="008E735B" w:rsidRPr="000D1E3B" w:rsidRDefault="008E735B" w:rsidP="008E735B">
      <w:pPr>
        <w:pStyle w:val="Paragrafoelenco"/>
        <w:numPr>
          <w:ilvl w:val="0"/>
          <w:numId w:val="16"/>
        </w:numPr>
        <w:spacing w:after="120" w:line="276" w:lineRule="auto"/>
        <w:jc w:val="both"/>
        <w:rPr>
          <w:rFonts w:cstheme="minorHAnsi"/>
          <w:b/>
          <w:u w:val="single"/>
        </w:rPr>
      </w:pPr>
      <w:r w:rsidRPr="000D1E3B">
        <w:rPr>
          <w:rFonts w:cstheme="minorHAnsi"/>
          <w:b/>
          <w:u w:val="single"/>
        </w:rPr>
        <w:t xml:space="preserve">per la comunicazione a terzi e destinatari </w:t>
      </w:r>
    </w:p>
    <w:p w14:paraId="713663EB"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 xml:space="preserve">Il trattamento dei tuoi dati personali avviene in dipendenza del contratto e degli obblighi, anche di legge e/o regolamentari, che ne derivano. </w:t>
      </w:r>
    </w:p>
    <w:p w14:paraId="4EA413E6"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I tuoi dati saranno comunicati a terzi/destinatari qualora:</w:t>
      </w:r>
    </w:p>
    <w:p w14:paraId="079C3D31" w14:textId="77777777" w:rsidR="008E735B" w:rsidRPr="000D1E3B" w:rsidRDefault="008E735B" w:rsidP="008E735B">
      <w:pPr>
        <w:pStyle w:val="Paragrafoelenco"/>
        <w:numPr>
          <w:ilvl w:val="0"/>
          <w:numId w:val="15"/>
        </w:numPr>
        <w:spacing w:after="120" w:line="240" w:lineRule="auto"/>
        <w:contextualSpacing w:val="0"/>
        <w:jc w:val="both"/>
        <w:rPr>
          <w:rFonts w:eastAsia="Calibri" w:cstheme="minorHAnsi"/>
          <w:lang w:val="it"/>
        </w:rPr>
      </w:pPr>
      <w:r w:rsidRPr="000D1E3B">
        <w:rPr>
          <w:rFonts w:eastAsia="Calibri" w:cstheme="minorHAnsi"/>
          <w:lang w:val="it"/>
        </w:rPr>
        <w:lastRenderedPageBreak/>
        <w:t>sia necessario per l’adempimento degli obblighi dipendenti dal contratto e da norme di legge che lo disciplinano (es. per la difesa dei tuoi diritti, per la denuncia alle autorità di controllo, etc.);</w:t>
      </w:r>
    </w:p>
    <w:p w14:paraId="4314DE2D" w14:textId="5EE08255" w:rsidR="008E735B" w:rsidRPr="001D53E0" w:rsidRDefault="008E735B" w:rsidP="001D53E0">
      <w:pPr>
        <w:pStyle w:val="Paragrafoelenco"/>
        <w:numPr>
          <w:ilvl w:val="0"/>
          <w:numId w:val="15"/>
        </w:numPr>
        <w:spacing w:after="120" w:line="240" w:lineRule="auto"/>
        <w:contextualSpacing w:val="0"/>
        <w:jc w:val="both"/>
        <w:rPr>
          <w:rFonts w:eastAsia="Calibri" w:cstheme="minorHAnsi"/>
          <w:lang w:val="it"/>
        </w:rPr>
      </w:pPr>
      <w:r w:rsidRPr="000D1E3B">
        <w:rPr>
          <w:rFonts w:eastAsia="Calibri" w:cstheme="minorHAnsi"/>
          <w:lang w:val="it"/>
        </w:rPr>
        <w:t xml:space="preserve">la comunicazione avvenga nei confronti di Consulenti informatici, Consulenti eventualmente coinvolti nella gestione amministrativa e contabile. </w:t>
      </w:r>
    </w:p>
    <w:p w14:paraId="129C4A8E" w14:textId="77777777" w:rsidR="008E735B" w:rsidRPr="000D1E3B" w:rsidRDefault="008E735B" w:rsidP="008E735B">
      <w:pPr>
        <w:pStyle w:val="Paragrafoelenco"/>
        <w:numPr>
          <w:ilvl w:val="0"/>
          <w:numId w:val="16"/>
        </w:numPr>
        <w:spacing w:after="120" w:line="276" w:lineRule="auto"/>
        <w:jc w:val="both"/>
        <w:rPr>
          <w:rFonts w:cstheme="minorHAnsi"/>
          <w:b/>
          <w:u w:val="single"/>
        </w:rPr>
      </w:pPr>
      <w:r w:rsidRPr="000D1E3B">
        <w:rPr>
          <w:rFonts w:cstheme="minorHAnsi"/>
          <w:b/>
          <w:u w:val="single"/>
        </w:rPr>
        <w:t>per finalità di sicurezza informatica</w:t>
      </w:r>
    </w:p>
    <w:p w14:paraId="10E4D3C6"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 xml:space="preserve">Il Titolare tratta, anche per mezzo dei suoi fornitori (terzi e/o destinatari), i tuoi dati personali, in misura strettamente necessaria e proporzionata per garantire la sicurezza e la capacità di una rete o dei server ad essa connessi di resistere, a un dato livello di sicurezza, a eventi imprevisti o atti illeciti o dolosi che compromettano la disponibilità, l'autenticità, l'integrità e la riservatezza dei dati personali conservati o trasmessi. </w:t>
      </w:r>
    </w:p>
    <w:p w14:paraId="658FA3FE" w14:textId="0E74CBF9" w:rsidR="008E735B" w:rsidRPr="001D53E0" w:rsidRDefault="008E735B" w:rsidP="008E735B">
      <w:pPr>
        <w:spacing w:after="120"/>
        <w:jc w:val="both"/>
        <w:rPr>
          <w:rFonts w:eastAsia="Calibri" w:cstheme="minorHAnsi"/>
          <w:lang w:val="it"/>
        </w:rPr>
      </w:pPr>
      <w:r w:rsidRPr="000D1E3B">
        <w:rPr>
          <w:rFonts w:eastAsia="Calibri" w:cstheme="minorHAnsi"/>
          <w:lang w:val="it"/>
        </w:rPr>
        <w:t xml:space="preserve">A tali fini il Titolare prevede procedure per la gestione della violazione dei dati personali (data </w:t>
      </w:r>
      <w:proofErr w:type="spellStart"/>
      <w:r w:rsidRPr="000D1E3B">
        <w:rPr>
          <w:rFonts w:eastAsia="Calibri" w:cstheme="minorHAnsi"/>
          <w:lang w:val="it"/>
        </w:rPr>
        <w:t>breach</w:t>
      </w:r>
      <w:proofErr w:type="spellEnd"/>
      <w:r w:rsidRPr="000D1E3B">
        <w:rPr>
          <w:rFonts w:eastAsia="Calibri" w:cstheme="minorHAnsi"/>
          <w:lang w:val="it"/>
        </w:rPr>
        <w:t>).</w:t>
      </w:r>
    </w:p>
    <w:p w14:paraId="529333C5" w14:textId="77777777" w:rsidR="008E735B" w:rsidRPr="000D1E3B" w:rsidRDefault="008E735B" w:rsidP="000D1E3B">
      <w:pPr>
        <w:pStyle w:val="Paragrafoelenco"/>
        <w:numPr>
          <w:ilvl w:val="0"/>
          <w:numId w:val="16"/>
        </w:numPr>
        <w:spacing w:after="120" w:line="276" w:lineRule="auto"/>
        <w:jc w:val="both"/>
        <w:rPr>
          <w:rFonts w:cstheme="minorHAnsi"/>
          <w:b/>
          <w:u w:val="single"/>
        </w:rPr>
      </w:pPr>
      <w:r w:rsidRPr="000D1E3B">
        <w:rPr>
          <w:rFonts w:cstheme="minorHAnsi"/>
          <w:b/>
          <w:u w:val="single"/>
        </w:rPr>
        <w:t>per l’attività di promozione commerciale  </w:t>
      </w:r>
    </w:p>
    <w:p w14:paraId="7435E701" w14:textId="77777777" w:rsidR="008E735B" w:rsidRPr="000D1E3B" w:rsidRDefault="008E735B" w:rsidP="008E735B">
      <w:pPr>
        <w:jc w:val="both"/>
        <w:rPr>
          <w:rFonts w:eastAsia="Calibri" w:cstheme="minorHAnsi"/>
          <w:lang w:val="it"/>
        </w:rPr>
      </w:pPr>
      <w:r w:rsidRPr="000D1E3B">
        <w:rPr>
          <w:rFonts w:eastAsia="Calibri" w:cstheme="minorHAnsi"/>
          <w:lang w:val="it"/>
        </w:rPr>
        <w:t>Se dai il consenso, il trattamento dei tuoi dati personali avviene l’invio di comunicazioni promozionali e commerciali o per proporre informazioni e/o l’acquisizione di prodotti o servizi. </w:t>
      </w:r>
    </w:p>
    <w:p w14:paraId="52EBF46B" w14:textId="77777777" w:rsidR="008E735B" w:rsidRPr="000D1E3B" w:rsidRDefault="008E735B" w:rsidP="008E735B">
      <w:pPr>
        <w:jc w:val="both"/>
        <w:rPr>
          <w:rFonts w:eastAsia="Calibri" w:cstheme="minorHAnsi"/>
          <w:lang w:val="it"/>
        </w:rPr>
      </w:pPr>
      <w:r w:rsidRPr="000D1E3B">
        <w:rPr>
          <w:rFonts w:eastAsia="Calibri" w:cstheme="minorHAnsi"/>
          <w:lang w:val="it"/>
        </w:rPr>
        <w:t>L’invio di materiale promozionale, attraverso l’utilizzo dei tuoi dati (quali nome, cognome, indirizzo e-mail) può avvenire per: </w:t>
      </w:r>
    </w:p>
    <w:p w14:paraId="410C8BCE" w14:textId="77777777" w:rsidR="008E735B" w:rsidRPr="000D1E3B" w:rsidRDefault="008E735B" w:rsidP="008E735B">
      <w:pPr>
        <w:pStyle w:val="Paragrafoelenco"/>
        <w:numPr>
          <w:ilvl w:val="0"/>
          <w:numId w:val="10"/>
        </w:numPr>
        <w:spacing w:after="200" w:line="276" w:lineRule="auto"/>
        <w:jc w:val="both"/>
        <w:rPr>
          <w:rFonts w:eastAsia="Calibri" w:cstheme="minorHAnsi"/>
          <w:lang w:val="it"/>
        </w:rPr>
      </w:pPr>
      <w:r w:rsidRPr="000D1E3B">
        <w:rPr>
          <w:rFonts w:eastAsia="Calibri" w:cstheme="minorHAnsi"/>
          <w:lang w:val="it"/>
        </w:rPr>
        <w:t>e-mail </w:t>
      </w:r>
    </w:p>
    <w:p w14:paraId="029CD057" w14:textId="1049A2A9" w:rsidR="008E735B" w:rsidRPr="001D53E0" w:rsidRDefault="008E735B" w:rsidP="008E735B">
      <w:pPr>
        <w:jc w:val="both"/>
        <w:rPr>
          <w:rFonts w:eastAsia="Calibri" w:cstheme="minorHAnsi"/>
          <w:lang w:val="it"/>
        </w:rPr>
      </w:pPr>
      <w:r w:rsidRPr="000D1E3B">
        <w:rPr>
          <w:rFonts w:eastAsia="Calibri" w:cstheme="minorHAnsi"/>
          <w:lang w:val="it"/>
        </w:rPr>
        <w:t>Il trattamento in questione avviene se presti il tuo consenso per l’utilizzo dei dati anche con riferimento alle modalità di comunicazione, sia tradizionali che automatizzate, con cui avviene il trattamento. Puoi sempre revocare il consenso interrompendo il trattamento.</w:t>
      </w:r>
    </w:p>
    <w:p w14:paraId="54F15AF1" w14:textId="77777777" w:rsidR="008E735B" w:rsidRPr="000D1E3B" w:rsidRDefault="008E735B" w:rsidP="000D1E3B">
      <w:pPr>
        <w:pStyle w:val="Paragrafoelenco"/>
        <w:numPr>
          <w:ilvl w:val="0"/>
          <w:numId w:val="16"/>
        </w:numPr>
        <w:spacing w:after="120" w:line="276" w:lineRule="auto"/>
        <w:jc w:val="both"/>
        <w:rPr>
          <w:rFonts w:cstheme="minorHAnsi"/>
          <w:b/>
          <w:u w:val="single"/>
        </w:rPr>
      </w:pPr>
      <w:r w:rsidRPr="000D1E3B">
        <w:rPr>
          <w:rFonts w:cstheme="minorHAnsi"/>
          <w:b/>
          <w:u w:val="single"/>
        </w:rPr>
        <w:t>Che cosa succede se non fornisci i tuoi dati? </w:t>
      </w:r>
    </w:p>
    <w:p w14:paraId="4A3AB861"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 xml:space="preserve">Il Titolare se non fornisci i tuoi dati personali, non potrà dar seguito ai trattamenti legati alla gestione del contratto e dei servizi ad esso collegati né agli adempimenti che da essi dipendono. </w:t>
      </w:r>
    </w:p>
    <w:p w14:paraId="49C03023" w14:textId="77777777" w:rsidR="008E735B" w:rsidRPr="000D1E3B" w:rsidRDefault="008E735B" w:rsidP="008E735B">
      <w:pPr>
        <w:spacing w:after="120"/>
        <w:jc w:val="both"/>
        <w:rPr>
          <w:rFonts w:eastAsia="Calibri" w:cstheme="minorHAnsi"/>
          <w:lang w:val="it"/>
        </w:rPr>
      </w:pPr>
      <w:r w:rsidRPr="000D1E3B">
        <w:rPr>
          <w:rFonts w:eastAsia="Calibri" w:cstheme="minorHAnsi"/>
          <w:lang w:val="it"/>
        </w:rPr>
        <w:t>Il Titolare ha inteso svolgere alcuni trattamenti in funzione di determinati legittimi interessi che non pregiudicano il tuo diritto alla riservatezza, come quelli che:</w:t>
      </w:r>
    </w:p>
    <w:p w14:paraId="6D0392D1" w14:textId="77777777" w:rsidR="008E735B" w:rsidRPr="000D1E3B" w:rsidRDefault="008E735B" w:rsidP="008E735B">
      <w:pPr>
        <w:pStyle w:val="Paragrafoelenco"/>
        <w:numPr>
          <w:ilvl w:val="0"/>
          <w:numId w:val="17"/>
        </w:numPr>
        <w:spacing w:after="120" w:line="240" w:lineRule="auto"/>
        <w:contextualSpacing w:val="0"/>
        <w:jc w:val="both"/>
        <w:rPr>
          <w:rFonts w:eastAsia="Calibri" w:cstheme="minorHAnsi"/>
          <w:lang w:val="it"/>
        </w:rPr>
      </w:pPr>
      <w:r w:rsidRPr="000D1E3B">
        <w:rPr>
          <w:rFonts w:eastAsia="Calibri" w:cstheme="minorHAnsi"/>
          <w:lang w:val="it"/>
        </w:rPr>
        <w:t>permettono di prevenire incidenti informatici e la notificazione all’autorità di controllo o la comunicazione agli utenti, se necessarie, della violazione dei dati personali;</w:t>
      </w:r>
    </w:p>
    <w:p w14:paraId="3D244F8A" w14:textId="77777777" w:rsidR="008E735B" w:rsidRPr="000D1E3B" w:rsidRDefault="008E735B" w:rsidP="008E735B">
      <w:pPr>
        <w:pStyle w:val="Paragrafoelenco"/>
        <w:numPr>
          <w:ilvl w:val="0"/>
          <w:numId w:val="17"/>
        </w:numPr>
        <w:spacing w:after="120" w:line="240" w:lineRule="auto"/>
        <w:contextualSpacing w:val="0"/>
        <w:jc w:val="both"/>
        <w:rPr>
          <w:rFonts w:eastAsia="Calibri" w:cstheme="minorHAnsi"/>
          <w:lang w:val="it"/>
        </w:rPr>
      </w:pPr>
      <w:r w:rsidRPr="000D1E3B">
        <w:rPr>
          <w:rFonts w:eastAsia="Calibri" w:cstheme="minorHAnsi"/>
          <w:lang w:val="it"/>
        </w:rPr>
        <w:t xml:space="preserve">permettono la comunicazione a terzi/destinatari per attività legate a quelle di gestione del contratto. </w:t>
      </w:r>
    </w:p>
    <w:p w14:paraId="350C4576" w14:textId="77777777" w:rsidR="008E735B" w:rsidRPr="000D1E3B" w:rsidRDefault="008E735B" w:rsidP="008E735B">
      <w:pPr>
        <w:jc w:val="both"/>
        <w:rPr>
          <w:rFonts w:cstheme="minorHAnsi"/>
          <w:b/>
          <w:u w:val="single"/>
        </w:rPr>
      </w:pPr>
      <w:r w:rsidRPr="000D1E3B">
        <w:rPr>
          <w:rFonts w:cstheme="minorHAnsi"/>
          <w:b/>
          <w:u w:val="single"/>
        </w:rPr>
        <w:t>Che cosa succede se non dai il tuo consenso al trattamento dei dati personali per finalità di marketing? </w:t>
      </w:r>
    </w:p>
    <w:p w14:paraId="32D1A206" w14:textId="77777777" w:rsidR="008E735B" w:rsidRPr="000D1E3B" w:rsidRDefault="008E735B" w:rsidP="008E735B">
      <w:pPr>
        <w:jc w:val="both"/>
        <w:rPr>
          <w:rFonts w:eastAsia="Calibri" w:cstheme="minorHAnsi"/>
          <w:lang w:val="it"/>
        </w:rPr>
      </w:pPr>
      <w:r w:rsidRPr="000D1E3B">
        <w:rPr>
          <w:rFonts w:eastAsia="Calibri" w:cstheme="minorHAnsi"/>
          <w:lang w:val="it"/>
        </w:rPr>
        <w:t>Il trattamento dei tuoi dati personali non avverrà per tali finalità; ciò non comporterà effetti per il trattamento dei tuoi dati per le finalità principali, né per quello per cui hai già dato il tuo consenso, se richiesto. </w:t>
      </w:r>
    </w:p>
    <w:p w14:paraId="2F419812" w14:textId="77777777" w:rsidR="008E735B" w:rsidRPr="000D1E3B" w:rsidRDefault="008E735B" w:rsidP="008E735B">
      <w:pPr>
        <w:jc w:val="both"/>
        <w:rPr>
          <w:rFonts w:eastAsia="Calibri" w:cstheme="minorHAnsi"/>
          <w:lang w:val="it"/>
        </w:rPr>
      </w:pPr>
      <w:r w:rsidRPr="000D1E3B">
        <w:rPr>
          <w:rFonts w:eastAsia="Calibri" w:cstheme="minorHAnsi"/>
          <w:lang w:val="it"/>
        </w:rPr>
        <w:t>Nel caso tu abbia dato autorizzazione e dovessi successivamente revocarla o opporti al trattamento, i tuoi dati non saranno trattati più per tali attività di marketing, senza che ciò comporti conseguenze o effetti pregiudizievoli.  </w:t>
      </w:r>
    </w:p>
    <w:p w14:paraId="0273C6DB" w14:textId="77777777" w:rsidR="008E735B" w:rsidRPr="000D1E3B" w:rsidRDefault="008E735B" w:rsidP="008E735B">
      <w:pPr>
        <w:jc w:val="both"/>
        <w:rPr>
          <w:rFonts w:cstheme="minorHAnsi"/>
          <w:b/>
          <w:u w:val="single"/>
        </w:rPr>
      </w:pPr>
      <w:r w:rsidRPr="000D1E3B">
        <w:rPr>
          <w:rFonts w:cstheme="minorHAnsi"/>
          <w:b/>
          <w:u w:val="single"/>
        </w:rPr>
        <w:t>Come, dove e per quanto tempo vengono conservati i tuoi dati?</w:t>
      </w:r>
    </w:p>
    <w:p w14:paraId="2EA06AA5" w14:textId="77777777" w:rsidR="008E735B" w:rsidRPr="000D1E3B" w:rsidRDefault="008E735B" w:rsidP="008E735B">
      <w:pPr>
        <w:jc w:val="both"/>
        <w:rPr>
          <w:rFonts w:cstheme="minorHAnsi"/>
          <w:b/>
          <w:u w:val="single"/>
        </w:rPr>
      </w:pPr>
      <w:r w:rsidRPr="000D1E3B">
        <w:rPr>
          <w:rFonts w:cstheme="minorHAnsi"/>
          <w:b/>
          <w:u w:val="single"/>
        </w:rPr>
        <w:t>Come</w:t>
      </w:r>
    </w:p>
    <w:p w14:paraId="5B28006D" w14:textId="77777777" w:rsidR="008E735B" w:rsidRPr="000D1E3B" w:rsidRDefault="008E735B" w:rsidP="008E735B">
      <w:pPr>
        <w:jc w:val="both"/>
        <w:rPr>
          <w:rFonts w:eastAsia="Calibri" w:cstheme="minorHAnsi"/>
          <w:lang w:val="it"/>
        </w:rPr>
      </w:pPr>
      <w:r w:rsidRPr="000D1E3B">
        <w:rPr>
          <w:rFonts w:eastAsia="Calibri" w:cstheme="minorHAnsi"/>
          <w:lang w:val="it"/>
        </w:rPr>
        <w:t xml:space="preserve">Il trattamento dei dati che ti riguardano avviene attraverso mezzi e strumenti elettronici, nel caso in archivi elettronici protetti mediante misure di sicurezza efficaci e adeguate a contrastare i rischi di violazione, che manuali messi a disposizione dei soggetti che agiscono sotto l’autorità del Titolare e allo scopo autorizzati e formati. </w:t>
      </w:r>
    </w:p>
    <w:p w14:paraId="28A54731" w14:textId="77777777" w:rsidR="008E735B" w:rsidRPr="00BF4B3F" w:rsidRDefault="008E735B" w:rsidP="008E735B">
      <w:pPr>
        <w:jc w:val="both"/>
        <w:rPr>
          <w:rFonts w:ascii="Century Gothic" w:hAnsi="Century Gothic"/>
          <w:b/>
          <w:bCs/>
          <w:sz w:val="20"/>
          <w:szCs w:val="20"/>
        </w:rPr>
      </w:pPr>
      <w:r w:rsidRPr="000D1E3B">
        <w:rPr>
          <w:rFonts w:cstheme="minorHAnsi"/>
          <w:b/>
          <w:u w:val="single"/>
        </w:rPr>
        <w:lastRenderedPageBreak/>
        <w:t xml:space="preserve">Dove </w:t>
      </w:r>
    </w:p>
    <w:p w14:paraId="67A8E45C" w14:textId="77777777" w:rsidR="008E735B" w:rsidRPr="000D1E3B" w:rsidRDefault="008E735B" w:rsidP="008E735B">
      <w:pPr>
        <w:jc w:val="both"/>
        <w:rPr>
          <w:rFonts w:eastAsia="Calibri" w:cstheme="minorHAnsi"/>
          <w:lang w:val="it"/>
        </w:rPr>
      </w:pPr>
      <w:r w:rsidRPr="000D1E3B">
        <w:rPr>
          <w:rFonts w:eastAsia="Calibri" w:cstheme="minorHAnsi"/>
          <w:lang w:val="it"/>
        </w:rPr>
        <w:t>I dati sono conservati in archivi cartacei, informatici ed elettronici, situati sia all’interno dello spazio economico europeo che al di fuori di esso, in paesi extra UE. Per tali trasferimenti sono assicurate le seguenti garanzie:  </w:t>
      </w:r>
    </w:p>
    <w:p w14:paraId="554D9B27" w14:textId="77777777" w:rsidR="008E735B" w:rsidRPr="000D1E3B" w:rsidRDefault="008E735B" w:rsidP="000D1E3B">
      <w:pPr>
        <w:jc w:val="both"/>
        <w:rPr>
          <w:rFonts w:eastAsia="Calibri" w:cstheme="minorHAnsi"/>
          <w:lang w:val="it"/>
        </w:rPr>
      </w:pPr>
      <w:hyperlink r:id="rId8">
        <w:r w:rsidRPr="000D1E3B">
          <w:rPr>
            <w:rFonts w:eastAsia="Calibri" w:cstheme="minorHAnsi"/>
            <w:lang w:val="it"/>
          </w:rPr>
          <w:t>Data privacy Framework</w:t>
        </w:r>
      </w:hyperlink>
      <w:r w:rsidRPr="000D1E3B">
        <w:rPr>
          <w:rFonts w:eastAsia="Calibri" w:cstheme="minorHAnsi"/>
          <w:lang w:val="it"/>
        </w:rPr>
        <w:t>;   </w:t>
      </w:r>
    </w:p>
    <w:p w14:paraId="1D45F911" w14:textId="77777777" w:rsidR="008E735B" w:rsidRPr="000D1E3B" w:rsidRDefault="008E735B" w:rsidP="000D1E3B">
      <w:pPr>
        <w:jc w:val="both"/>
        <w:rPr>
          <w:rFonts w:eastAsia="Calibri" w:cstheme="minorHAnsi"/>
          <w:lang w:val="it"/>
        </w:rPr>
      </w:pPr>
      <w:r w:rsidRPr="000D1E3B">
        <w:rPr>
          <w:rFonts w:eastAsia="Calibri" w:cstheme="minorHAnsi"/>
          <w:lang w:val="it"/>
        </w:rPr>
        <w:t>Clausole Contrattuali Tipo;   </w:t>
      </w:r>
    </w:p>
    <w:p w14:paraId="425C398F" w14:textId="2B0E75C5" w:rsidR="003922EA" w:rsidRPr="000D1E3B" w:rsidRDefault="008E735B" w:rsidP="000D1E3B">
      <w:pPr>
        <w:jc w:val="both"/>
        <w:rPr>
          <w:rFonts w:eastAsia="Calibri" w:cstheme="minorHAnsi"/>
          <w:lang w:val="it"/>
        </w:rPr>
      </w:pPr>
      <w:r w:rsidRPr="000D1E3B">
        <w:rPr>
          <w:rFonts w:eastAsia="Calibri" w:cstheme="minorHAnsi"/>
          <w:lang w:val="it"/>
        </w:rPr>
        <w:t>Decisione di adeguatezza della Commissione    </w:t>
      </w:r>
    </w:p>
    <w:p w14:paraId="4389C238" w14:textId="3B9DAD04" w:rsidR="008E735B" w:rsidRPr="000D1E3B" w:rsidRDefault="008E735B" w:rsidP="000D1E3B">
      <w:pPr>
        <w:jc w:val="both"/>
        <w:rPr>
          <w:rFonts w:cstheme="minorHAnsi"/>
          <w:b/>
          <w:u w:val="single"/>
        </w:rPr>
      </w:pPr>
      <w:r w:rsidRPr="000D1E3B">
        <w:rPr>
          <w:rFonts w:cstheme="minorHAnsi"/>
          <w:b/>
          <w:u w:val="single"/>
        </w:rPr>
        <w:t>Quanto tempo</w:t>
      </w:r>
    </w:p>
    <w:p w14:paraId="16ECA7C7" w14:textId="77777777" w:rsidR="008E735B" w:rsidRPr="000D1E3B" w:rsidRDefault="008E735B" w:rsidP="000D1E3B">
      <w:pPr>
        <w:jc w:val="both"/>
        <w:rPr>
          <w:rFonts w:eastAsia="Calibri" w:cstheme="minorHAnsi"/>
          <w:lang w:val="it"/>
        </w:rPr>
      </w:pPr>
      <w:r w:rsidRPr="000D1E3B">
        <w:rPr>
          <w:rFonts w:eastAsia="Calibri" w:cstheme="minorHAnsi"/>
          <w:lang w:val="it"/>
        </w:rPr>
        <w:t xml:space="preserve">i tuoi dati saranno conservati per il tempo necessario al compimento delle attività legate alla gestione del contratto (acquisto </w:t>
      </w:r>
      <w:proofErr w:type="spellStart"/>
      <w:r w:rsidRPr="000D1E3B">
        <w:rPr>
          <w:rFonts w:eastAsia="Calibri" w:cstheme="minorHAnsi"/>
          <w:lang w:val="it"/>
        </w:rPr>
        <w:t>gift</w:t>
      </w:r>
      <w:proofErr w:type="spellEnd"/>
      <w:r w:rsidRPr="000D1E3B">
        <w:rPr>
          <w:rFonts w:eastAsia="Calibri" w:cstheme="minorHAnsi"/>
          <w:lang w:val="it"/>
        </w:rPr>
        <w:t xml:space="preserve"> card) con il Titolare e fino ai dieci anni successivi alla sua conclusione (art. 2946 cc.) o da quando i diritti che da esso dipendono possono essere fatti valere (ai sensi dell’art. 2935 c.c.); nonché per l’adempimento degli obblighi (es. quelli fiscali e contabili) che rimangono anche dopo la conclusione del contratto (art. 2220 c.c.), ai cui fini Il Titolare deve conservare solo i dati necessari per il loro perseguimento. Sono fatti salvi i casi in cui si dovessero far valere in giudizio i diritti derivanti dal contratto, nel qual caso i tuoi dati, solo quelli necessari per tali finalità, saranno trattati per il tempo indispensabile al loro perseguimento. </w:t>
      </w:r>
    </w:p>
    <w:p w14:paraId="0FED3112" w14:textId="77777777" w:rsidR="008E735B" w:rsidRPr="000D1E3B" w:rsidRDefault="008E735B" w:rsidP="000D1E3B">
      <w:pPr>
        <w:jc w:val="both"/>
        <w:rPr>
          <w:rFonts w:eastAsia="Calibri" w:cstheme="minorHAnsi"/>
          <w:lang w:val="it"/>
        </w:rPr>
      </w:pPr>
      <w:r w:rsidRPr="000D1E3B">
        <w:rPr>
          <w:rFonts w:eastAsia="Calibri" w:cstheme="minorHAnsi"/>
          <w:lang w:val="it"/>
        </w:rPr>
        <w:t xml:space="preserve">I dati personali trattati dal Titolare per le finalità di marketing (diretto, ricerche e indagini di mercato) saranno conservati per 24 mesi dal Titolare salvo qualora, a seguito di esercizio dei tuoi diritti, sti richieda di cancellare i dati.  </w:t>
      </w:r>
    </w:p>
    <w:p w14:paraId="0688F5FB" w14:textId="0A2D3AFA" w:rsidR="003922EA" w:rsidRPr="000D1E3B" w:rsidRDefault="008E735B" w:rsidP="000D1E3B">
      <w:pPr>
        <w:jc w:val="both"/>
        <w:rPr>
          <w:rFonts w:eastAsia="Calibri" w:cstheme="minorHAnsi"/>
          <w:lang w:val="it"/>
        </w:rPr>
      </w:pPr>
      <w:r w:rsidRPr="000D1E3B">
        <w:rPr>
          <w:rFonts w:eastAsia="Calibri" w:cstheme="minorHAnsi"/>
          <w:lang w:val="it"/>
        </w:rPr>
        <w:t xml:space="preserve">È fatto comunque salvo il tuo diritto di opporti in ogni momento ai trattamenti fondati sul legittimo interesse per motivi connessi alla tua situazione particolare. </w:t>
      </w:r>
    </w:p>
    <w:p w14:paraId="6925F01C" w14:textId="77777777" w:rsidR="008E735B" w:rsidRPr="000D1E3B" w:rsidRDefault="008E735B" w:rsidP="008E735B">
      <w:pPr>
        <w:jc w:val="both"/>
        <w:rPr>
          <w:rFonts w:cstheme="minorHAnsi"/>
          <w:b/>
          <w:u w:val="single"/>
        </w:rPr>
      </w:pPr>
      <w:r w:rsidRPr="000D1E3B">
        <w:rPr>
          <w:rFonts w:cstheme="minorHAnsi"/>
          <w:b/>
          <w:u w:val="single"/>
        </w:rPr>
        <w:t>Quali sono i tuoi diritti?</w:t>
      </w:r>
    </w:p>
    <w:p w14:paraId="6F795842" w14:textId="77777777" w:rsidR="008E735B" w:rsidRPr="000D1E3B" w:rsidRDefault="008E735B" w:rsidP="008E735B">
      <w:pPr>
        <w:jc w:val="both"/>
        <w:rPr>
          <w:rFonts w:eastAsia="Calibri" w:cstheme="minorHAnsi"/>
          <w:lang w:val="it"/>
        </w:rPr>
      </w:pPr>
      <w:r w:rsidRPr="000D1E3B">
        <w:rPr>
          <w:rFonts w:eastAsia="Calibri" w:cstheme="minorHAnsi"/>
          <w:lang w:val="it"/>
        </w:rPr>
        <w:t>Compatibilmente con i limiti soprattutto temporali stabiliti per il trattamento dei dati personali che ti riguardano, i diritti che ti sono riconosciuti ti permettono di avere sempre il controllo dei tuoi dati.</w:t>
      </w:r>
    </w:p>
    <w:p w14:paraId="1D3BC002" w14:textId="77777777" w:rsidR="008E735B" w:rsidRPr="000D1E3B" w:rsidRDefault="008E735B" w:rsidP="008E735B">
      <w:pPr>
        <w:jc w:val="both"/>
        <w:rPr>
          <w:rFonts w:eastAsia="Calibri" w:cstheme="minorHAnsi"/>
          <w:lang w:val="it"/>
        </w:rPr>
      </w:pPr>
      <w:r w:rsidRPr="000D1E3B">
        <w:rPr>
          <w:rFonts w:eastAsia="Calibri" w:cstheme="minorHAnsi"/>
          <w:lang w:val="it"/>
        </w:rPr>
        <w:t>I tuoi diritti sono quelli di:</w:t>
      </w:r>
    </w:p>
    <w:p w14:paraId="1841D316" w14:textId="77777777" w:rsidR="008E735B" w:rsidRPr="000D1E3B" w:rsidRDefault="008E735B" w:rsidP="000D1E3B">
      <w:pPr>
        <w:jc w:val="both"/>
        <w:rPr>
          <w:rFonts w:eastAsia="Calibri" w:cstheme="minorHAnsi"/>
          <w:lang w:val="it"/>
        </w:rPr>
      </w:pPr>
      <w:r w:rsidRPr="000D1E3B">
        <w:rPr>
          <w:rFonts w:eastAsia="Calibri" w:cstheme="minorHAnsi"/>
          <w:lang w:val="it"/>
        </w:rPr>
        <w:t>accesso;</w:t>
      </w:r>
    </w:p>
    <w:p w14:paraId="304BBBF9" w14:textId="77777777" w:rsidR="008E735B" w:rsidRPr="000D1E3B" w:rsidRDefault="008E735B" w:rsidP="000D1E3B">
      <w:pPr>
        <w:jc w:val="both"/>
        <w:rPr>
          <w:rFonts w:eastAsia="Calibri" w:cstheme="minorHAnsi"/>
          <w:lang w:val="it"/>
        </w:rPr>
      </w:pPr>
      <w:r w:rsidRPr="000D1E3B">
        <w:rPr>
          <w:rFonts w:eastAsia="Calibri" w:cstheme="minorHAnsi"/>
          <w:lang w:val="it"/>
        </w:rPr>
        <w:t>rettifica;</w:t>
      </w:r>
    </w:p>
    <w:p w14:paraId="64771626" w14:textId="77777777" w:rsidR="008E735B" w:rsidRPr="000D1E3B" w:rsidRDefault="008E735B" w:rsidP="000D1E3B">
      <w:pPr>
        <w:jc w:val="both"/>
        <w:rPr>
          <w:rFonts w:eastAsia="Calibri" w:cstheme="minorHAnsi"/>
          <w:lang w:val="it"/>
        </w:rPr>
      </w:pPr>
      <w:r w:rsidRPr="000D1E3B">
        <w:rPr>
          <w:rFonts w:eastAsia="Calibri" w:cstheme="minorHAnsi"/>
          <w:lang w:val="it"/>
        </w:rPr>
        <w:t>cancellazione;</w:t>
      </w:r>
    </w:p>
    <w:p w14:paraId="47998FB6" w14:textId="77777777" w:rsidR="008E735B" w:rsidRPr="000D1E3B" w:rsidRDefault="008E735B" w:rsidP="000D1E3B">
      <w:pPr>
        <w:jc w:val="both"/>
        <w:rPr>
          <w:rFonts w:eastAsia="Calibri" w:cstheme="minorHAnsi"/>
          <w:lang w:val="it"/>
        </w:rPr>
      </w:pPr>
      <w:r w:rsidRPr="000D1E3B">
        <w:rPr>
          <w:rFonts w:eastAsia="Calibri" w:cstheme="minorHAnsi"/>
          <w:lang w:val="it"/>
        </w:rPr>
        <w:t>limitazione del trattamento;</w:t>
      </w:r>
    </w:p>
    <w:p w14:paraId="692B2623" w14:textId="77777777" w:rsidR="008E735B" w:rsidRPr="000D1E3B" w:rsidRDefault="008E735B" w:rsidP="000D1E3B">
      <w:pPr>
        <w:jc w:val="both"/>
        <w:rPr>
          <w:rFonts w:eastAsia="Calibri" w:cstheme="minorHAnsi"/>
          <w:lang w:val="it"/>
        </w:rPr>
      </w:pPr>
      <w:r w:rsidRPr="000D1E3B">
        <w:rPr>
          <w:rFonts w:eastAsia="Calibri" w:cstheme="minorHAnsi"/>
          <w:lang w:val="it"/>
        </w:rPr>
        <w:t>opposizione al trattamento;</w:t>
      </w:r>
    </w:p>
    <w:p w14:paraId="3762F192" w14:textId="77777777" w:rsidR="008E735B" w:rsidRPr="000D1E3B" w:rsidRDefault="008E735B" w:rsidP="000D1E3B">
      <w:pPr>
        <w:jc w:val="both"/>
        <w:rPr>
          <w:rFonts w:eastAsia="Calibri" w:cstheme="minorHAnsi"/>
          <w:lang w:val="it"/>
        </w:rPr>
      </w:pPr>
      <w:r w:rsidRPr="000D1E3B">
        <w:rPr>
          <w:rFonts w:eastAsia="Calibri" w:cstheme="minorHAnsi"/>
          <w:lang w:val="it"/>
        </w:rPr>
        <w:t xml:space="preserve">portabilità. </w:t>
      </w:r>
    </w:p>
    <w:p w14:paraId="69DA343F" w14:textId="77777777" w:rsidR="008E735B" w:rsidRPr="000D1E3B" w:rsidRDefault="008E735B" w:rsidP="000D1E3B">
      <w:pPr>
        <w:jc w:val="both"/>
        <w:rPr>
          <w:rFonts w:eastAsia="Calibri" w:cstheme="minorHAnsi"/>
          <w:lang w:val="it"/>
        </w:rPr>
      </w:pPr>
      <w:r w:rsidRPr="000D1E3B">
        <w:rPr>
          <w:rFonts w:eastAsia="Calibri" w:cstheme="minorHAnsi"/>
          <w:lang w:val="it"/>
        </w:rPr>
        <w:t>I tuoi diritti ti sono garantiti senza oneri e formalità particolari per la richiesta del loro esercizio che si intende essenzialmente a titolo gratuito. Tu hai diritto:</w:t>
      </w:r>
    </w:p>
    <w:p w14:paraId="7313364A" w14:textId="77777777" w:rsidR="008E735B" w:rsidRPr="000D1E3B" w:rsidRDefault="008E735B" w:rsidP="000D1E3B">
      <w:pPr>
        <w:jc w:val="both"/>
        <w:rPr>
          <w:rFonts w:eastAsia="Calibri" w:cstheme="minorHAnsi"/>
          <w:lang w:val="it"/>
        </w:rPr>
      </w:pPr>
      <w:r w:rsidRPr="000D1E3B">
        <w:rPr>
          <w:rFonts w:eastAsia="Calibri" w:cstheme="minorHAnsi"/>
          <w:lang w:val="it"/>
        </w:rPr>
        <w:t xml:space="preserve">ad ottenere una copia, anche in formato elettronico, dei dati di cui hai chiesto l’accesso. In caso dovessi richiedere ulteriori copie, il Titolare può addebitarti un contributo spese ragionevole; </w:t>
      </w:r>
    </w:p>
    <w:p w14:paraId="4316BA2E" w14:textId="77777777" w:rsidR="008E735B" w:rsidRPr="000D1E3B" w:rsidRDefault="008E735B" w:rsidP="000D1E3B">
      <w:pPr>
        <w:jc w:val="both"/>
        <w:rPr>
          <w:rFonts w:eastAsia="Calibri" w:cstheme="minorHAnsi"/>
          <w:lang w:val="it"/>
        </w:rPr>
      </w:pPr>
      <w:r w:rsidRPr="000D1E3B">
        <w:rPr>
          <w:rFonts w:eastAsia="Calibri" w:cstheme="minorHAnsi"/>
          <w:lang w:val="it"/>
        </w:rPr>
        <w:t xml:space="preserve">ad ottenere la cancellazione degli stessi o la limitazione del trattamento o anche l’aggiornamento e la rettifica dei tuoi dati personali e che alla tua richiesta si adeguino anche i terzi/destinatari nell’eventualità ricevano i tuoi dati, </w:t>
      </w:r>
      <w:r w:rsidRPr="000D1E3B">
        <w:rPr>
          <w:rFonts w:eastAsia="Calibri" w:cstheme="minorHAnsi"/>
          <w:lang w:val="it"/>
        </w:rPr>
        <w:lastRenderedPageBreak/>
        <w:t xml:space="preserve">a meno che non prevalgano motivi legittimi superiori rispetto a quelli che hanno determinato la tua richiesta (es. indagini ambientali e contenimento del rischio determinato dall’emergenza gestita per loro tramite dal Titolare); </w:t>
      </w:r>
    </w:p>
    <w:p w14:paraId="59F155F2" w14:textId="77777777" w:rsidR="008E735B" w:rsidRPr="000D1E3B" w:rsidRDefault="008E735B" w:rsidP="000D1E3B">
      <w:pPr>
        <w:jc w:val="both"/>
        <w:rPr>
          <w:rFonts w:eastAsia="Calibri" w:cstheme="minorHAnsi"/>
          <w:lang w:val="it"/>
        </w:rPr>
      </w:pPr>
      <w:r w:rsidRPr="000D1E3B">
        <w:rPr>
          <w:rFonts w:eastAsia="Calibri" w:cstheme="minorHAnsi"/>
          <w:lang w:val="it"/>
        </w:rPr>
        <w:t>ad ottenere ogni comunicazione utile in merito alle attività svolta a seguito dell’esercizio dei tuoi diritti senza ritardo e comunque, entro un mese dalla tua richiesta, salvo proroga, motivata, fino a due mesi che ti dovrà essere debitamente comunicata.</w:t>
      </w:r>
    </w:p>
    <w:p w14:paraId="7AC5ACB5" w14:textId="3D4501C0" w:rsidR="008E735B" w:rsidRPr="000D1E3B" w:rsidRDefault="008E735B" w:rsidP="000D1E3B">
      <w:pPr>
        <w:jc w:val="both"/>
        <w:rPr>
          <w:rFonts w:eastAsia="Calibri" w:cstheme="minorHAnsi"/>
          <w:lang w:val="it"/>
        </w:rPr>
      </w:pPr>
      <w:r w:rsidRPr="000D1E3B">
        <w:rPr>
          <w:rFonts w:eastAsia="Calibri" w:cstheme="minorHAnsi"/>
          <w:lang w:val="it"/>
        </w:rPr>
        <w:t xml:space="preserve">Per ogni ulteriore informazione e comunque per inviare la tua richiesta devi rivolgerti all’indirizzo </w:t>
      </w:r>
      <w:hyperlink r:id="rId9">
        <w:r w:rsidRPr="001D53E0">
          <w:rPr>
            <w:rFonts w:eastAsia="Calibri" w:cstheme="minorHAnsi"/>
            <w:u w:val="single"/>
            <w:lang w:val="it"/>
          </w:rPr>
          <w:t>rpd@centrolefornaci.com</w:t>
        </w:r>
      </w:hyperlink>
      <w:r w:rsidRPr="000D1E3B">
        <w:rPr>
          <w:rFonts w:eastAsia="Calibri" w:cstheme="minorHAnsi"/>
          <w:lang w:val="it"/>
        </w:rPr>
        <w:t> </w:t>
      </w:r>
    </w:p>
    <w:p w14:paraId="0C7F84F5" w14:textId="77777777" w:rsidR="008E735B" w:rsidRPr="0053263E" w:rsidRDefault="008E735B" w:rsidP="008E735B">
      <w:pPr>
        <w:jc w:val="both"/>
        <w:rPr>
          <w:rFonts w:ascii="Century Gothic" w:hAnsi="Century Gothic"/>
          <w:sz w:val="20"/>
          <w:szCs w:val="20"/>
        </w:rPr>
      </w:pPr>
      <w:r>
        <w:rPr>
          <w:rFonts w:ascii="Century Gothic" w:hAnsi="Century Gothic"/>
          <w:sz w:val="20"/>
          <w:szCs w:val="20"/>
        </w:rPr>
        <w:t xml:space="preserve"> </w:t>
      </w:r>
      <w:r w:rsidRPr="000D1E3B">
        <w:rPr>
          <w:rFonts w:cstheme="minorHAnsi"/>
          <w:b/>
          <w:u w:val="single"/>
        </w:rPr>
        <w:t>A chi puoi proporre reclamo?</w:t>
      </w:r>
    </w:p>
    <w:p w14:paraId="58ED8123" w14:textId="1ED58B51" w:rsidR="008E735B" w:rsidRPr="001D53E0" w:rsidRDefault="008E735B" w:rsidP="001D53E0">
      <w:pPr>
        <w:jc w:val="both"/>
        <w:rPr>
          <w:rFonts w:eastAsia="Calibri" w:cstheme="minorHAnsi"/>
          <w:lang w:val="it"/>
        </w:rPr>
      </w:pPr>
      <w:r w:rsidRPr="000D1E3B">
        <w:rPr>
          <w:rFonts w:eastAsia="Calibri" w:cstheme="minorHAnsi"/>
          <w:lang w:val="it"/>
        </w:rPr>
        <w:t>Fatta salva ogni altra azione in sede amministrativa o giudiziale, tu puoi presentare un reclamo all’autorità di controllo competente ovvero a quella che svolge i suoi compiti ed esercita i suoi poteri in Italia dove hai la tua residenza abituale o lavori o se diverso nello Stato membro dove è avvenuta la violazione del Regolamento (UE) 2016/679.</w:t>
      </w:r>
    </w:p>
    <w:p w14:paraId="2A7FEE70" w14:textId="77777777" w:rsidR="008E735B" w:rsidRPr="000D1E3B" w:rsidRDefault="008E735B" w:rsidP="000D1E3B">
      <w:pPr>
        <w:jc w:val="both"/>
        <w:rPr>
          <w:rFonts w:cstheme="minorHAnsi"/>
          <w:b/>
          <w:u w:val="single"/>
        </w:rPr>
      </w:pPr>
      <w:r w:rsidRPr="000D1E3B">
        <w:rPr>
          <w:rFonts w:cstheme="minorHAnsi"/>
          <w:b/>
          <w:u w:val="single"/>
        </w:rPr>
        <w:t>Prestazione del consenso </w:t>
      </w:r>
    </w:p>
    <w:p w14:paraId="08EB068C" w14:textId="77777777" w:rsidR="008E735B" w:rsidRPr="000D1E3B" w:rsidRDefault="008E735B" w:rsidP="000D1E3B">
      <w:pPr>
        <w:jc w:val="both"/>
        <w:rPr>
          <w:rFonts w:eastAsia="Calibri" w:cstheme="minorHAnsi"/>
          <w:lang w:val="it"/>
        </w:rPr>
      </w:pPr>
      <w:r w:rsidRPr="000D1E3B">
        <w:rPr>
          <w:rFonts w:eastAsia="Calibri" w:cstheme="minorHAnsi"/>
          <w:lang w:val="it"/>
        </w:rPr>
        <w:t>Se hai ricevuto la presente informativa e ne hai compreso il contenuto, il Titolare ti chiede di prestare il consenso al trattamento dei tuoi dati personali per finalità di marketing per l’invio di comunicazioni promozionali e commerciali o per proporre informazioni e/o l’acquisizione di prodotti o servizi  </w:t>
      </w:r>
    </w:p>
    <w:p w14:paraId="3979765D" w14:textId="77777777" w:rsidR="003922EA" w:rsidRDefault="008E735B" w:rsidP="003922EA">
      <w:pPr>
        <w:pStyle w:val="Paragrafoelenco"/>
        <w:numPr>
          <w:ilvl w:val="0"/>
          <w:numId w:val="18"/>
        </w:numPr>
        <w:jc w:val="both"/>
        <w:rPr>
          <w:rFonts w:eastAsia="Calibri" w:cstheme="minorHAnsi"/>
          <w:lang w:val="it"/>
        </w:rPr>
      </w:pPr>
      <w:r w:rsidRPr="000D1E3B">
        <w:rPr>
          <w:rFonts w:eastAsia="Calibri" w:cstheme="minorHAnsi"/>
          <w:lang w:val="it"/>
        </w:rPr>
        <w:t>Sì presto il consenso </w:t>
      </w:r>
    </w:p>
    <w:p w14:paraId="753C341C" w14:textId="4A444E37" w:rsidR="008E735B" w:rsidRPr="000D1E3B" w:rsidRDefault="008E735B" w:rsidP="000D1E3B">
      <w:pPr>
        <w:pStyle w:val="Paragrafoelenco"/>
        <w:numPr>
          <w:ilvl w:val="0"/>
          <w:numId w:val="18"/>
        </w:numPr>
        <w:jc w:val="both"/>
        <w:rPr>
          <w:rFonts w:eastAsia="Calibri" w:cstheme="minorHAnsi"/>
          <w:lang w:val="it"/>
        </w:rPr>
      </w:pPr>
      <w:r w:rsidRPr="000D1E3B">
        <w:rPr>
          <w:rFonts w:eastAsia="Calibri" w:cstheme="minorHAnsi"/>
          <w:lang w:val="it"/>
        </w:rPr>
        <w:t>No non presto il consenso </w:t>
      </w:r>
    </w:p>
    <w:p w14:paraId="738DF12B" w14:textId="77777777" w:rsidR="008E735B" w:rsidRPr="00726EAB" w:rsidRDefault="008E735B" w:rsidP="009133F3">
      <w:pPr>
        <w:spacing w:after="0" w:line="240" w:lineRule="auto"/>
        <w:jc w:val="both"/>
        <w:rPr>
          <w:rFonts w:cstheme="minorHAnsi"/>
        </w:rPr>
      </w:pPr>
    </w:p>
    <w:sectPr w:rsidR="008E735B" w:rsidRPr="00726EAB" w:rsidSect="00726EAB">
      <w:headerReference w:type="even" r:id="rId10"/>
      <w:headerReference w:type="default" r:id="rId11"/>
      <w:footerReference w:type="even" r:id="rId12"/>
      <w:footerReference w:type="default" r:id="rId13"/>
      <w:headerReference w:type="first" r:id="rId14"/>
      <w:pgSz w:w="11906" w:h="16838"/>
      <w:pgMar w:top="1276" w:right="907" w:bottom="1418"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CA761" w14:textId="77777777" w:rsidR="00186711" w:rsidRDefault="00186711" w:rsidP="00631783">
      <w:pPr>
        <w:spacing w:after="0" w:line="240" w:lineRule="auto"/>
      </w:pPr>
      <w:r>
        <w:separator/>
      </w:r>
    </w:p>
  </w:endnote>
  <w:endnote w:type="continuationSeparator" w:id="0">
    <w:p w14:paraId="582F9F61" w14:textId="77777777" w:rsidR="00186711" w:rsidRDefault="00186711" w:rsidP="00631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167288606"/>
      <w:docPartObj>
        <w:docPartGallery w:val="Page Numbers (Bottom of Page)"/>
        <w:docPartUnique/>
      </w:docPartObj>
    </w:sdtPr>
    <w:sdtEndPr>
      <w:rPr>
        <w:rStyle w:val="Numeropagina"/>
      </w:rPr>
    </w:sdtEndPr>
    <w:sdtContent>
      <w:p w14:paraId="780A61FF" w14:textId="5D97C768" w:rsidR="001B3867" w:rsidRDefault="001B3867" w:rsidP="0073419E">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C7B832D" w14:textId="77777777" w:rsidR="001B3867" w:rsidRDefault="001B3867" w:rsidP="001B386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97580600"/>
      <w:docPartObj>
        <w:docPartGallery w:val="Page Numbers (Bottom of Page)"/>
        <w:docPartUnique/>
      </w:docPartObj>
    </w:sdtPr>
    <w:sdtEndPr>
      <w:rPr>
        <w:rStyle w:val="Numeropagina"/>
      </w:rPr>
    </w:sdtEndPr>
    <w:sdtContent>
      <w:p w14:paraId="2BAEAD37" w14:textId="0E2D1358" w:rsidR="001B3867" w:rsidRDefault="001B3867" w:rsidP="0073419E">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FB21F5">
          <w:rPr>
            <w:rStyle w:val="Numeropagina"/>
            <w:noProof/>
          </w:rPr>
          <w:t>1</w:t>
        </w:r>
        <w:r>
          <w:rPr>
            <w:rStyle w:val="Numeropagina"/>
          </w:rPr>
          <w:fldChar w:fldCharType="end"/>
        </w:r>
      </w:p>
    </w:sdtContent>
  </w:sdt>
  <w:p w14:paraId="14195A6C" w14:textId="77777777" w:rsidR="001B3867" w:rsidRDefault="001B3867" w:rsidP="001B3867">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00AB" w14:textId="77777777" w:rsidR="00186711" w:rsidRDefault="00186711" w:rsidP="00631783">
      <w:pPr>
        <w:spacing w:after="0" w:line="240" w:lineRule="auto"/>
      </w:pPr>
      <w:r>
        <w:separator/>
      </w:r>
    </w:p>
  </w:footnote>
  <w:footnote w:type="continuationSeparator" w:id="0">
    <w:p w14:paraId="4534A945" w14:textId="77777777" w:rsidR="00186711" w:rsidRDefault="00186711" w:rsidP="00631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1BE4" w14:textId="77777777" w:rsidR="009330ED" w:rsidRDefault="00186711">
    <w:pPr>
      <w:pStyle w:val="Intestazione"/>
    </w:pPr>
    <w:r>
      <w:rPr>
        <w:noProof/>
        <w:lang w:eastAsia="it-IT"/>
      </w:rPr>
      <w:pict w14:anchorId="4F450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44672" o:spid="_x0000_s1026" type="#_x0000_t75" alt="" style="position:absolute;margin-left:0;margin-top:0;width:595.45pt;height:841.9pt;z-index:-251657216;mso-wrap-edited:f;mso-width-percent:0;mso-height-percent:0;mso-position-horizontal:center;mso-position-horizontal-relative:margin;mso-position-vertical:center;mso-position-vertical-relative:margin;mso-width-percent:0;mso-height-percent:0" o:allowincell="f">
          <v:imagedata r:id="rId1" o:title="carta intestata JETS"/>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BF60" w14:textId="5CD86AA5" w:rsidR="009330ED" w:rsidRPr="00973CCA" w:rsidRDefault="006A3AD2" w:rsidP="00726EAB">
    <w:pPr>
      <w:pStyle w:val="Intestazione"/>
    </w:pPr>
    <w:r>
      <w:rPr>
        <w:noProof/>
      </w:rPr>
      <w:drawing>
        <wp:inline distT="0" distB="0" distL="0" distR="0" wp14:anchorId="0D76986C" wp14:editId="285AEA6A">
          <wp:extent cx="676275" cy="521838"/>
          <wp:effectExtent l="0" t="0" r="0" b="0"/>
          <wp:docPr id="8187608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562" cy="52900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0DA0" w14:textId="77777777" w:rsidR="009330ED" w:rsidRDefault="00186711">
    <w:pPr>
      <w:pStyle w:val="Intestazione"/>
    </w:pPr>
    <w:r>
      <w:rPr>
        <w:noProof/>
        <w:lang w:eastAsia="it-IT"/>
      </w:rPr>
      <w:pict w14:anchorId="14059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44671" o:spid="_x0000_s1025" type="#_x0000_t75" alt="" style="position:absolute;margin-left:0;margin-top:0;width:595.45pt;height:841.9pt;z-index:-251658240;mso-wrap-edited:f;mso-width-percent:0;mso-height-percent:0;mso-position-horizontal:center;mso-position-horizontal-relative:margin;mso-position-vertical:center;mso-position-vertical-relative:margin;mso-width-percent:0;mso-height-percent:0" o:allowincell="f">
          <v:imagedata r:id="rId1" o:title="carta intestata JETS"/>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6CD"/>
    <w:multiLevelType w:val="hybridMultilevel"/>
    <w:tmpl w:val="CAA26176"/>
    <w:lvl w:ilvl="0" w:tplc="04100001">
      <w:start w:val="1"/>
      <w:numFmt w:val="bullet"/>
      <w:lvlText w:val=""/>
      <w:lvlJc w:val="left"/>
      <w:pPr>
        <w:ind w:left="360" w:hanging="360"/>
      </w:pPr>
      <w:rPr>
        <w:rFonts w:ascii="Symbol" w:hAnsi="Symbol" w:hint="default"/>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 w15:restartNumberingAfterBreak="0">
    <w:nsid w:val="026335B3"/>
    <w:multiLevelType w:val="hybridMultilevel"/>
    <w:tmpl w:val="9B1645B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6F73B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2C596C"/>
    <w:multiLevelType w:val="hybridMultilevel"/>
    <w:tmpl w:val="61BE4EEE"/>
    <w:lvl w:ilvl="0" w:tplc="E7ECFE0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72176B4"/>
    <w:multiLevelType w:val="hybridMultilevel"/>
    <w:tmpl w:val="92F08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3285D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7C48C7"/>
    <w:multiLevelType w:val="hybridMultilevel"/>
    <w:tmpl w:val="9542A73A"/>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DEC1B4A"/>
    <w:multiLevelType w:val="hybridMultilevel"/>
    <w:tmpl w:val="290C30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580BD4"/>
    <w:multiLevelType w:val="hybridMultilevel"/>
    <w:tmpl w:val="034CB5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2CE2177D"/>
    <w:multiLevelType w:val="hybridMultilevel"/>
    <w:tmpl w:val="1750A7E2"/>
    <w:lvl w:ilvl="0" w:tplc="3D4263BA">
      <w:start w:val="1"/>
      <w:numFmt w:val="decimal"/>
      <w:lvlText w:val="%1."/>
      <w:lvlJc w:val="left"/>
      <w:pPr>
        <w:ind w:left="720" w:hanging="360"/>
      </w:pPr>
      <w:rPr>
        <w:rFonts w:ascii="Century Gothic" w:hAnsi="Century Gothic"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5A1FB5"/>
    <w:multiLevelType w:val="multilevel"/>
    <w:tmpl w:val="58CE34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CE44893"/>
    <w:multiLevelType w:val="hybridMultilevel"/>
    <w:tmpl w:val="DED665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552BCA"/>
    <w:multiLevelType w:val="hybridMultilevel"/>
    <w:tmpl w:val="AE28D56C"/>
    <w:lvl w:ilvl="0" w:tplc="03B24182">
      <w:start w:val="1"/>
      <w:numFmt w:val="bullet"/>
      <w:lvlText w:val="-"/>
      <w:lvlJc w:val="left"/>
      <w:pPr>
        <w:ind w:left="2136" w:hanging="360"/>
      </w:pPr>
      <w:rPr>
        <w:rFonts w:ascii="Century Gothic" w:eastAsiaTheme="minorEastAsia" w:hAnsi="Century Gothic" w:cs="Tahoma"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3" w15:restartNumberingAfterBreak="0">
    <w:nsid w:val="5D63572A"/>
    <w:multiLevelType w:val="hybridMultilevel"/>
    <w:tmpl w:val="3CE2272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6A8A1061"/>
    <w:multiLevelType w:val="hybridMultilevel"/>
    <w:tmpl w:val="26144F92"/>
    <w:lvl w:ilvl="0" w:tplc="EF5C4EE6">
      <w:numFmt w:val="bullet"/>
      <w:lvlText w:val="-"/>
      <w:lvlJc w:val="left"/>
      <w:pPr>
        <w:ind w:left="720" w:hanging="360"/>
      </w:pPr>
      <w:rPr>
        <w:rFonts w:ascii="Century Gothic" w:eastAsiaTheme="minorEastAsia" w:hAnsi="Century Gothic" w:cs="Tahom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1B875E5"/>
    <w:multiLevelType w:val="multilevel"/>
    <w:tmpl w:val="64A8F6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72C3E24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CA64CE1"/>
    <w:multiLevelType w:val="hybridMultilevel"/>
    <w:tmpl w:val="7514DF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6121771">
    <w:abstractNumId w:val="0"/>
  </w:num>
  <w:num w:numId="2" w16cid:durableId="1502164619">
    <w:abstractNumId w:val="11"/>
  </w:num>
  <w:num w:numId="3" w16cid:durableId="1649046726">
    <w:abstractNumId w:val="7"/>
  </w:num>
  <w:num w:numId="4" w16cid:durableId="583151859">
    <w:abstractNumId w:val="8"/>
  </w:num>
  <w:num w:numId="5" w16cid:durableId="1599556931">
    <w:abstractNumId w:val="5"/>
  </w:num>
  <w:num w:numId="6" w16cid:durableId="1985894228">
    <w:abstractNumId w:val="2"/>
  </w:num>
  <w:num w:numId="7" w16cid:durableId="197275963">
    <w:abstractNumId w:val="16"/>
  </w:num>
  <w:num w:numId="8" w16cid:durableId="1133258556">
    <w:abstractNumId w:val="12"/>
  </w:num>
  <w:num w:numId="9" w16cid:durableId="1108888440">
    <w:abstractNumId w:val="6"/>
  </w:num>
  <w:num w:numId="10" w16cid:durableId="560942510">
    <w:abstractNumId w:val="4"/>
  </w:num>
  <w:num w:numId="11" w16cid:durableId="1844084220">
    <w:abstractNumId w:val="10"/>
  </w:num>
  <w:num w:numId="12" w16cid:durableId="42869676">
    <w:abstractNumId w:val="15"/>
  </w:num>
  <w:num w:numId="13" w16cid:durableId="1856579608">
    <w:abstractNumId w:val="14"/>
  </w:num>
  <w:num w:numId="14" w16cid:durableId="1820028450">
    <w:abstractNumId w:val="13"/>
  </w:num>
  <w:num w:numId="15" w16cid:durableId="2029023357">
    <w:abstractNumId w:val="9"/>
  </w:num>
  <w:num w:numId="16" w16cid:durableId="1934776782">
    <w:abstractNumId w:val="3"/>
  </w:num>
  <w:num w:numId="17" w16cid:durableId="103966082">
    <w:abstractNumId w:val="17"/>
  </w:num>
  <w:num w:numId="18" w16cid:durableId="1927111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83"/>
    <w:rsid w:val="0000317E"/>
    <w:rsid w:val="00005E33"/>
    <w:rsid w:val="000204D0"/>
    <w:rsid w:val="00034414"/>
    <w:rsid w:val="00037BE6"/>
    <w:rsid w:val="000B1F0B"/>
    <w:rsid w:val="000D1E3B"/>
    <w:rsid w:val="000D404E"/>
    <w:rsid w:val="000D6C79"/>
    <w:rsid w:val="001123DB"/>
    <w:rsid w:val="00113B86"/>
    <w:rsid w:val="00120593"/>
    <w:rsid w:val="0012238F"/>
    <w:rsid w:val="00127577"/>
    <w:rsid w:val="00186711"/>
    <w:rsid w:val="00193D03"/>
    <w:rsid w:val="001B3867"/>
    <w:rsid w:val="001C365F"/>
    <w:rsid w:val="001C4AC6"/>
    <w:rsid w:val="001D53E0"/>
    <w:rsid w:val="001E0ED3"/>
    <w:rsid w:val="002117FE"/>
    <w:rsid w:val="00245DBD"/>
    <w:rsid w:val="002735F5"/>
    <w:rsid w:val="00276827"/>
    <w:rsid w:val="002C210E"/>
    <w:rsid w:val="002D2D1C"/>
    <w:rsid w:val="002E6889"/>
    <w:rsid w:val="002E7DC1"/>
    <w:rsid w:val="002F270E"/>
    <w:rsid w:val="002F2F3A"/>
    <w:rsid w:val="00313BEA"/>
    <w:rsid w:val="00316CF2"/>
    <w:rsid w:val="00333779"/>
    <w:rsid w:val="0034339B"/>
    <w:rsid w:val="00343E8A"/>
    <w:rsid w:val="00345762"/>
    <w:rsid w:val="0035786F"/>
    <w:rsid w:val="00383604"/>
    <w:rsid w:val="00383F9A"/>
    <w:rsid w:val="00385C25"/>
    <w:rsid w:val="003922EA"/>
    <w:rsid w:val="0039575B"/>
    <w:rsid w:val="003B385D"/>
    <w:rsid w:val="003B46B3"/>
    <w:rsid w:val="003C2DC5"/>
    <w:rsid w:val="003C6B4E"/>
    <w:rsid w:val="003D6F3C"/>
    <w:rsid w:val="00407DCB"/>
    <w:rsid w:val="0044645B"/>
    <w:rsid w:val="004473B9"/>
    <w:rsid w:val="00480F89"/>
    <w:rsid w:val="0049459C"/>
    <w:rsid w:val="00494DF7"/>
    <w:rsid w:val="00496F8F"/>
    <w:rsid w:val="004A4401"/>
    <w:rsid w:val="004B1239"/>
    <w:rsid w:val="005108C8"/>
    <w:rsid w:val="00515D14"/>
    <w:rsid w:val="00526C1F"/>
    <w:rsid w:val="0054539E"/>
    <w:rsid w:val="00547D1A"/>
    <w:rsid w:val="00584819"/>
    <w:rsid w:val="00585680"/>
    <w:rsid w:val="005979B6"/>
    <w:rsid w:val="005A0CF0"/>
    <w:rsid w:val="005A1143"/>
    <w:rsid w:val="005A63FB"/>
    <w:rsid w:val="005D01D1"/>
    <w:rsid w:val="005E18A0"/>
    <w:rsid w:val="005E5A64"/>
    <w:rsid w:val="005F7044"/>
    <w:rsid w:val="00606E08"/>
    <w:rsid w:val="00631783"/>
    <w:rsid w:val="006721BE"/>
    <w:rsid w:val="0069274A"/>
    <w:rsid w:val="006A3AD2"/>
    <w:rsid w:val="006D14A4"/>
    <w:rsid w:val="00703A5B"/>
    <w:rsid w:val="00705DF4"/>
    <w:rsid w:val="00726EAB"/>
    <w:rsid w:val="0074023A"/>
    <w:rsid w:val="0075034C"/>
    <w:rsid w:val="00781AF5"/>
    <w:rsid w:val="007C5992"/>
    <w:rsid w:val="007D2D0D"/>
    <w:rsid w:val="007F6068"/>
    <w:rsid w:val="0080253C"/>
    <w:rsid w:val="008147C4"/>
    <w:rsid w:val="00835C34"/>
    <w:rsid w:val="00870521"/>
    <w:rsid w:val="00890315"/>
    <w:rsid w:val="008B7E89"/>
    <w:rsid w:val="008E735B"/>
    <w:rsid w:val="009133F3"/>
    <w:rsid w:val="009330ED"/>
    <w:rsid w:val="0093441B"/>
    <w:rsid w:val="00941269"/>
    <w:rsid w:val="00973CCA"/>
    <w:rsid w:val="0098140D"/>
    <w:rsid w:val="00987D90"/>
    <w:rsid w:val="009B33E5"/>
    <w:rsid w:val="00A05642"/>
    <w:rsid w:val="00A143C5"/>
    <w:rsid w:val="00A439D7"/>
    <w:rsid w:val="00A51E49"/>
    <w:rsid w:val="00A777ED"/>
    <w:rsid w:val="00A91A1E"/>
    <w:rsid w:val="00AA5E27"/>
    <w:rsid w:val="00AB6625"/>
    <w:rsid w:val="00AD4E2C"/>
    <w:rsid w:val="00AE73B5"/>
    <w:rsid w:val="00B076EB"/>
    <w:rsid w:val="00B80E67"/>
    <w:rsid w:val="00B83793"/>
    <w:rsid w:val="00B946F7"/>
    <w:rsid w:val="00BC7FCE"/>
    <w:rsid w:val="00BE30C7"/>
    <w:rsid w:val="00BF2EF3"/>
    <w:rsid w:val="00C05605"/>
    <w:rsid w:val="00C11BF7"/>
    <w:rsid w:val="00C33F57"/>
    <w:rsid w:val="00C7010A"/>
    <w:rsid w:val="00C74762"/>
    <w:rsid w:val="00C759E9"/>
    <w:rsid w:val="00C824BC"/>
    <w:rsid w:val="00CA2A38"/>
    <w:rsid w:val="00CA47D9"/>
    <w:rsid w:val="00CB11AE"/>
    <w:rsid w:val="00CB7502"/>
    <w:rsid w:val="00CC7720"/>
    <w:rsid w:val="00CF238B"/>
    <w:rsid w:val="00CF57DA"/>
    <w:rsid w:val="00D16060"/>
    <w:rsid w:val="00D41E34"/>
    <w:rsid w:val="00DA141B"/>
    <w:rsid w:val="00DE3046"/>
    <w:rsid w:val="00DF0C75"/>
    <w:rsid w:val="00E40E51"/>
    <w:rsid w:val="00E474E3"/>
    <w:rsid w:val="00E53EF2"/>
    <w:rsid w:val="00E63152"/>
    <w:rsid w:val="00E7015B"/>
    <w:rsid w:val="00E87920"/>
    <w:rsid w:val="00EA5776"/>
    <w:rsid w:val="00EB4F09"/>
    <w:rsid w:val="00ED00C4"/>
    <w:rsid w:val="00ED785F"/>
    <w:rsid w:val="00EE7C71"/>
    <w:rsid w:val="00F0489A"/>
    <w:rsid w:val="00F07606"/>
    <w:rsid w:val="00F23482"/>
    <w:rsid w:val="00F73D47"/>
    <w:rsid w:val="00F923F9"/>
    <w:rsid w:val="00FB21F5"/>
    <w:rsid w:val="00FD4C6B"/>
    <w:rsid w:val="00FD62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C5E0F"/>
  <w15:chartTrackingRefBased/>
  <w15:docId w15:val="{A9F9CB4A-5EC7-45BF-A286-CFDBF48E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317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31783"/>
  </w:style>
  <w:style w:type="paragraph" w:styleId="Pidipagina">
    <w:name w:val="footer"/>
    <w:basedOn w:val="Normale"/>
    <w:link w:val="PidipaginaCarattere"/>
    <w:uiPriority w:val="99"/>
    <w:unhideWhenUsed/>
    <w:rsid w:val="006317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1783"/>
  </w:style>
  <w:style w:type="paragraph" w:styleId="Testofumetto">
    <w:name w:val="Balloon Text"/>
    <w:basedOn w:val="Normale"/>
    <w:link w:val="TestofumettoCarattere"/>
    <w:uiPriority w:val="99"/>
    <w:semiHidden/>
    <w:unhideWhenUsed/>
    <w:rsid w:val="00A91A1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1A1E"/>
    <w:rPr>
      <w:rFonts w:ascii="Segoe UI" w:hAnsi="Segoe UI" w:cs="Segoe UI"/>
      <w:sz w:val="18"/>
      <w:szCs w:val="18"/>
    </w:rPr>
  </w:style>
  <w:style w:type="paragraph" w:styleId="Paragrafoelenco">
    <w:name w:val="List Paragraph"/>
    <w:basedOn w:val="Normale"/>
    <w:link w:val="ParagrafoelencoCarattere"/>
    <w:uiPriority w:val="34"/>
    <w:qFormat/>
    <w:rsid w:val="00C33F57"/>
    <w:pPr>
      <w:spacing w:line="256" w:lineRule="auto"/>
      <w:ind w:left="720"/>
      <w:contextualSpacing/>
    </w:pPr>
  </w:style>
  <w:style w:type="character" w:styleId="Collegamentoipertestuale">
    <w:name w:val="Hyperlink"/>
    <w:basedOn w:val="Carpredefinitoparagrafo"/>
    <w:uiPriority w:val="99"/>
    <w:unhideWhenUsed/>
    <w:rsid w:val="00973CCA"/>
    <w:rPr>
      <w:color w:val="0563C1" w:themeColor="hyperlink"/>
      <w:u w:val="single"/>
    </w:rPr>
  </w:style>
  <w:style w:type="paragraph" w:customStyle="1" w:styleId="Default">
    <w:name w:val="Default"/>
    <w:basedOn w:val="Normale"/>
    <w:rsid w:val="00ED00C4"/>
    <w:pPr>
      <w:widowControl w:val="0"/>
      <w:suppressAutoHyphens/>
      <w:spacing w:after="0" w:line="240" w:lineRule="auto"/>
    </w:pPr>
    <w:rPr>
      <w:rFonts w:ascii="Calibri" w:eastAsia="Calibri" w:hAnsi="Calibri" w:cs="Calibri"/>
      <w:color w:val="000000"/>
      <w:szCs w:val="20"/>
      <w:lang w:eastAsia="hi-IN" w:bidi="hi-IN"/>
    </w:rPr>
  </w:style>
  <w:style w:type="character" w:styleId="Rimandocommento">
    <w:name w:val="annotation reference"/>
    <w:basedOn w:val="Carpredefinitoparagrafo"/>
    <w:uiPriority w:val="99"/>
    <w:unhideWhenUsed/>
    <w:rsid w:val="00EB4F09"/>
    <w:rPr>
      <w:sz w:val="16"/>
      <w:szCs w:val="16"/>
    </w:rPr>
  </w:style>
  <w:style w:type="paragraph" w:styleId="Testocommento">
    <w:name w:val="annotation text"/>
    <w:basedOn w:val="Normale"/>
    <w:link w:val="TestocommentoCarattere"/>
    <w:uiPriority w:val="99"/>
    <w:unhideWhenUsed/>
    <w:rsid w:val="00EB4F0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4F09"/>
    <w:rPr>
      <w:sz w:val="20"/>
      <w:szCs w:val="20"/>
    </w:rPr>
  </w:style>
  <w:style w:type="paragraph" w:styleId="Soggettocommento">
    <w:name w:val="annotation subject"/>
    <w:basedOn w:val="Testocommento"/>
    <w:next w:val="Testocommento"/>
    <w:link w:val="SoggettocommentoCarattere"/>
    <w:uiPriority w:val="99"/>
    <w:semiHidden/>
    <w:unhideWhenUsed/>
    <w:rsid w:val="00EB4F09"/>
    <w:rPr>
      <w:b/>
      <w:bCs/>
    </w:rPr>
  </w:style>
  <w:style w:type="character" w:customStyle="1" w:styleId="SoggettocommentoCarattere">
    <w:name w:val="Soggetto commento Carattere"/>
    <w:basedOn w:val="TestocommentoCarattere"/>
    <w:link w:val="Soggettocommento"/>
    <w:uiPriority w:val="99"/>
    <w:semiHidden/>
    <w:rsid w:val="00EB4F09"/>
    <w:rPr>
      <w:b/>
      <w:bCs/>
      <w:sz w:val="20"/>
      <w:szCs w:val="20"/>
    </w:rPr>
  </w:style>
  <w:style w:type="character" w:styleId="Numeropagina">
    <w:name w:val="page number"/>
    <w:basedOn w:val="Carpredefinitoparagrafo"/>
    <w:uiPriority w:val="99"/>
    <w:semiHidden/>
    <w:unhideWhenUsed/>
    <w:rsid w:val="001B3867"/>
  </w:style>
  <w:style w:type="paragraph" w:styleId="Revisione">
    <w:name w:val="Revision"/>
    <w:hidden/>
    <w:uiPriority w:val="99"/>
    <w:semiHidden/>
    <w:rsid w:val="00606E08"/>
    <w:pPr>
      <w:spacing w:after="0" w:line="240" w:lineRule="auto"/>
    </w:pPr>
  </w:style>
  <w:style w:type="paragraph" w:styleId="NormaleWeb">
    <w:name w:val="Normal (Web)"/>
    <w:basedOn w:val="Normale"/>
    <w:unhideWhenUsed/>
    <w:rsid w:val="0087052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aragrafoelencoCarattere">
    <w:name w:val="Paragrafo elenco Carattere"/>
    <w:link w:val="Paragrafoelenco"/>
    <w:uiPriority w:val="34"/>
    <w:locked/>
    <w:rsid w:val="008E7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61920">
      <w:bodyDiv w:val="1"/>
      <w:marLeft w:val="0"/>
      <w:marRight w:val="0"/>
      <w:marTop w:val="0"/>
      <w:marBottom w:val="0"/>
      <w:divBdr>
        <w:top w:val="none" w:sz="0" w:space="0" w:color="auto"/>
        <w:left w:val="none" w:sz="0" w:space="0" w:color="auto"/>
        <w:bottom w:val="none" w:sz="0" w:space="0" w:color="auto"/>
        <w:right w:val="none" w:sz="0" w:space="0" w:color="auto"/>
      </w:divBdr>
    </w:div>
    <w:div w:id="80709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aprivacyframework.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rpd@centrolefornaci.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pd@centrolefornaci.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2014</Words>
  <Characters>11483</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Gallerini</dc:creator>
  <cp:keywords/>
  <dc:description/>
  <cp:lastModifiedBy>Federica Surleti</cp:lastModifiedBy>
  <cp:revision>18</cp:revision>
  <cp:lastPrinted>2026-02-18T13:05:00Z</cp:lastPrinted>
  <dcterms:created xsi:type="dcterms:W3CDTF">2026-02-18T17:00:00Z</dcterms:created>
  <dcterms:modified xsi:type="dcterms:W3CDTF">2026-09-29T13:56:00Z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7fd0bd-be1f-4e2e-8334-5b52dbdc429c_Enabled">
    <vt:lpwstr>true</vt:lpwstr>
  </property>
  <property fmtid="{D5CDD505-2E9C-101B-9397-08002B2CF9AE}" pid="3" name="MSIP_Label_d97fd0bd-be1f-4e2e-8334-5b52dbdc429c_SetDate">
    <vt:lpwstr>2026-02-18T13:51:40Z</vt:lpwstr>
  </property>
  <property fmtid="{D5CDD505-2E9C-101B-9397-08002B2CF9AE}" pid="4" name="MSIP_Label_d97fd0bd-be1f-4e2e-8334-5b52dbdc429c_Method">
    <vt:lpwstr>Standard</vt:lpwstr>
  </property>
  <property fmtid="{D5CDD505-2E9C-101B-9397-08002B2CF9AE}" pid="5" name="MSIP_Label_d97fd0bd-be1f-4e2e-8334-5b52dbdc429c_Name">
    <vt:lpwstr>defa4170-0d19-0005-0004-bc88714345d2</vt:lpwstr>
  </property>
  <property fmtid="{D5CDD505-2E9C-101B-9397-08002B2CF9AE}" pid="6" name="MSIP_Label_d97fd0bd-be1f-4e2e-8334-5b52dbdc429c_SiteId">
    <vt:lpwstr>d6b13720-c62c-4182-8877-0fc1d23a0650</vt:lpwstr>
  </property>
  <property fmtid="{D5CDD505-2E9C-101B-9397-08002B2CF9AE}" pid="7" name="MSIP_Label_d97fd0bd-be1f-4e2e-8334-5b52dbdc429c_ActionId">
    <vt:lpwstr>8b58747d-61c4-48b6-bdbd-f498e91171ce</vt:lpwstr>
  </property>
  <property fmtid="{D5CDD505-2E9C-101B-9397-08002B2CF9AE}" pid="8" name="MSIP_Label_d97fd0bd-be1f-4e2e-8334-5b52dbdc429c_ContentBits">
    <vt:lpwstr>0</vt:lpwstr>
  </property>
  <property fmtid="{D5CDD505-2E9C-101B-9397-08002B2CF9AE}" pid="9" name="MSIP_Label_d97fd0bd-be1f-4e2e-8334-5b52dbdc429c_Tag">
    <vt:lpwstr>10, 3, 0, 1</vt:lpwstr>
  </property>
</Properties>
</file>